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ECD1" w14:textId="153F4308" w:rsidR="00011A9D" w:rsidRPr="00CB7136" w:rsidRDefault="00011A9D" w:rsidP="00011A9D">
      <w:pPr>
        <w:rPr>
          <w:rFonts w:ascii="Verdana" w:hAnsi="Verdana"/>
          <w:b/>
          <w:bCs/>
          <w:sz w:val="22"/>
          <w:szCs w:val="22"/>
        </w:rPr>
      </w:pPr>
      <w:r>
        <w:rPr>
          <w:rFonts w:ascii="Verdana" w:hAnsi="Verdana"/>
          <w:b/>
          <w:bCs/>
          <w:sz w:val="22"/>
          <w:szCs w:val="22"/>
        </w:rPr>
        <w:t>1</w:t>
      </w:r>
      <w:r w:rsidRPr="00CB7136">
        <w:rPr>
          <w:rFonts w:ascii="Verdana" w:hAnsi="Verdana"/>
          <w:b/>
          <w:bCs/>
          <w:sz w:val="22"/>
          <w:szCs w:val="22"/>
        </w:rPr>
        <w:t xml:space="preserve">. </w:t>
      </w:r>
      <w:r>
        <w:rPr>
          <w:rFonts w:ascii="Verdana" w:hAnsi="Verdana"/>
          <w:b/>
          <w:bCs/>
          <w:sz w:val="22"/>
          <w:szCs w:val="22"/>
        </w:rPr>
        <w:t>OBJETO</w:t>
      </w:r>
    </w:p>
    <w:p w14:paraId="268BCFBE" w14:textId="14DD4BC8" w:rsidR="00DA74DE" w:rsidRPr="008D2350" w:rsidRDefault="00011A9D" w:rsidP="00011A9D">
      <w:pPr>
        <w:rPr>
          <w:rFonts w:ascii="Verdana" w:hAnsi="Verdana"/>
          <w:sz w:val="22"/>
          <w:szCs w:val="22"/>
        </w:rPr>
      </w:pPr>
      <w:r w:rsidRPr="008D2350">
        <w:rPr>
          <w:rFonts w:ascii="Verdana" w:hAnsi="Verdana"/>
          <w:sz w:val="22"/>
          <w:szCs w:val="22"/>
        </w:rPr>
        <w:t>Establecer los lineamientos para planificar y controlar los cambios que puedan afectar la integridad de los sistemas de gestión implementados.</w:t>
      </w:r>
    </w:p>
    <w:p w14:paraId="6B5D9EB7" w14:textId="77777777" w:rsidR="00011A9D" w:rsidRDefault="00011A9D" w:rsidP="00011A9D">
      <w:pPr>
        <w:pStyle w:val="Prrafodelista"/>
      </w:pPr>
    </w:p>
    <w:p w14:paraId="346A218D" w14:textId="77777777" w:rsidR="00011A9D" w:rsidRPr="00CB7136" w:rsidRDefault="00011A9D" w:rsidP="00011A9D">
      <w:pPr>
        <w:rPr>
          <w:rFonts w:ascii="Verdana" w:hAnsi="Verdana"/>
          <w:b/>
          <w:bCs/>
          <w:sz w:val="22"/>
          <w:szCs w:val="22"/>
        </w:rPr>
      </w:pPr>
      <w:r w:rsidRPr="00CB7136">
        <w:rPr>
          <w:rFonts w:ascii="Verdana" w:hAnsi="Verdana"/>
          <w:b/>
          <w:bCs/>
          <w:sz w:val="22"/>
          <w:szCs w:val="22"/>
        </w:rPr>
        <w:t>2. ALCANCE</w:t>
      </w:r>
    </w:p>
    <w:p w14:paraId="42AC906D" w14:textId="67BACFEA" w:rsidR="00011A9D" w:rsidRPr="008D2350" w:rsidRDefault="00011A9D" w:rsidP="00011A9D">
      <w:pPr>
        <w:rPr>
          <w:rFonts w:ascii="Verdana" w:hAnsi="Verdana"/>
          <w:sz w:val="22"/>
          <w:szCs w:val="22"/>
        </w:rPr>
      </w:pPr>
      <w:r w:rsidRPr="008D2350">
        <w:rPr>
          <w:rFonts w:ascii="Verdana" w:hAnsi="Verdana"/>
          <w:sz w:val="22"/>
          <w:szCs w:val="22"/>
        </w:rPr>
        <w:t>Inicia con la identificación de cambios a partir de las decisiones de la Alta Dirección, Líderes de los sistemas de gestión o cambios normativos; continua con su registro, análisis de impacto y tratamiento y finaliza con su monitoreo y seguimiento.</w:t>
      </w:r>
    </w:p>
    <w:p w14:paraId="0EFC615B" w14:textId="68136307" w:rsidR="00011A9D" w:rsidRPr="008D2350" w:rsidRDefault="00011A9D" w:rsidP="00011A9D">
      <w:pPr>
        <w:rPr>
          <w:rFonts w:ascii="Verdana" w:hAnsi="Verdana"/>
          <w:sz w:val="22"/>
          <w:szCs w:val="22"/>
        </w:rPr>
      </w:pPr>
      <w:r w:rsidRPr="008D2350">
        <w:rPr>
          <w:rFonts w:ascii="Verdana" w:hAnsi="Verdana"/>
          <w:sz w:val="22"/>
          <w:szCs w:val="22"/>
        </w:rPr>
        <w:t>Aplica a los procesos estratégicos de la entidad y a los sistemas de Gestión implementados en el Ministerio.</w:t>
      </w:r>
    </w:p>
    <w:p w14:paraId="69A5761B" w14:textId="77777777" w:rsidR="00011A9D" w:rsidRDefault="00011A9D" w:rsidP="00011A9D"/>
    <w:p w14:paraId="6D47B456" w14:textId="77777777" w:rsidR="00011A9D" w:rsidRDefault="00011A9D" w:rsidP="00011A9D">
      <w:pPr>
        <w:rPr>
          <w:rFonts w:ascii="Verdana" w:hAnsi="Verdana"/>
          <w:b/>
          <w:bCs/>
          <w:sz w:val="22"/>
          <w:szCs w:val="22"/>
        </w:rPr>
      </w:pPr>
      <w:r w:rsidRPr="008D2350">
        <w:rPr>
          <w:rFonts w:ascii="Verdana" w:hAnsi="Verdana"/>
          <w:b/>
          <w:bCs/>
          <w:sz w:val="22"/>
          <w:szCs w:val="22"/>
        </w:rPr>
        <w:t>3. DEFINICIONES</w:t>
      </w:r>
    </w:p>
    <w:p w14:paraId="3F3D1EB6" w14:textId="23D6AE22" w:rsidR="00277B2A" w:rsidRDefault="00277B2A" w:rsidP="00011A9D">
      <w:r w:rsidRPr="00CB7136">
        <w:rPr>
          <w:rFonts w:ascii="Verdana" w:hAnsi="Verdana"/>
          <w:b/>
          <w:bCs/>
          <w:sz w:val="22"/>
          <w:szCs w:val="22"/>
        </w:rPr>
        <w:t>3.1 </w:t>
      </w:r>
      <w:hyperlink r:id="rId7" w:history="1">
        <w:r>
          <w:rPr>
            <w:rStyle w:val="Hipervnculo"/>
            <w:rFonts w:ascii="Verdana" w:hAnsi="Verdana"/>
            <w:b/>
            <w:bCs/>
            <w:sz w:val="22"/>
            <w:szCs w:val="22"/>
          </w:rPr>
          <w:t>CAMBIO</w:t>
        </w:r>
        <w:r>
          <w:rPr>
            <w:rStyle w:val="Hipervnculo"/>
          </w:rPr>
          <w:t xml:space="preserve"> </w:t>
        </w:r>
      </w:hyperlink>
      <w:r w:rsidRPr="00CB7136">
        <w:rPr>
          <w:rFonts w:ascii="Verdana" w:hAnsi="Verdana"/>
          <w:b/>
          <w:bCs/>
          <w:sz w:val="22"/>
          <w:szCs w:val="22"/>
        </w:rPr>
        <w:br/>
      </w:r>
      <w:r w:rsidRPr="00CB7136">
        <w:rPr>
          <w:rFonts w:ascii="Verdana" w:hAnsi="Verdana"/>
          <w:b/>
          <w:bCs/>
          <w:sz w:val="22"/>
          <w:szCs w:val="22"/>
        </w:rPr>
        <w:br/>
        <w:t>3.2 </w:t>
      </w:r>
      <w:r>
        <w:rPr>
          <w:rStyle w:val="Hipervnculo"/>
          <w:rFonts w:ascii="Verdana" w:hAnsi="Verdana"/>
          <w:b/>
          <w:bCs/>
          <w:sz w:val="22"/>
          <w:szCs w:val="22"/>
        </w:rPr>
        <w:t>CAMBIO DE EMERGENCIA</w:t>
      </w:r>
      <w:r w:rsidRPr="00CB7136">
        <w:rPr>
          <w:rFonts w:ascii="Verdana" w:hAnsi="Verdana"/>
          <w:b/>
          <w:bCs/>
          <w:sz w:val="22"/>
          <w:szCs w:val="22"/>
        </w:rPr>
        <w:br/>
      </w:r>
      <w:r w:rsidRPr="00CB7136">
        <w:rPr>
          <w:rFonts w:ascii="Verdana" w:hAnsi="Verdana"/>
          <w:b/>
          <w:bCs/>
          <w:sz w:val="22"/>
          <w:szCs w:val="22"/>
        </w:rPr>
        <w:br/>
        <w:t>3.3 </w:t>
      </w:r>
      <w:hyperlink r:id="rId8" w:history="1">
        <w:r w:rsidR="00104337">
          <w:rPr>
            <w:rStyle w:val="Hipervnculo"/>
            <w:rFonts w:ascii="Verdana" w:hAnsi="Verdana"/>
            <w:b/>
            <w:bCs/>
            <w:sz w:val="22"/>
            <w:szCs w:val="22"/>
          </w:rPr>
          <w:t xml:space="preserve">CAMBIO </w:t>
        </w:r>
        <w:r w:rsidR="00DE60C0">
          <w:rPr>
            <w:rStyle w:val="Hipervnculo"/>
            <w:rFonts w:ascii="Verdana" w:hAnsi="Verdana"/>
            <w:b/>
            <w:bCs/>
            <w:sz w:val="22"/>
            <w:szCs w:val="22"/>
          </w:rPr>
          <w:t>NO PREVISTO</w:t>
        </w:r>
        <w:r w:rsidRPr="00CB7136">
          <w:rPr>
            <w:rStyle w:val="Hipervnculo"/>
            <w:rFonts w:ascii="Verdana" w:hAnsi="Verdana"/>
            <w:b/>
            <w:bCs/>
            <w:sz w:val="22"/>
            <w:szCs w:val="22"/>
          </w:rPr>
          <w:t xml:space="preserve"> </w:t>
        </w:r>
      </w:hyperlink>
      <w:r w:rsidRPr="00CB7136">
        <w:rPr>
          <w:rFonts w:ascii="Verdana" w:hAnsi="Verdana"/>
          <w:b/>
          <w:bCs/>
          <w:sz w:val="22"/>
          <w:szCs w:val="22"/>
        </w:rPr>
        <w:br/>
      </w:r>
      <w:r w:rsidRPr="00CB7136">
        <w:rPr>
          <w:rFonts w:ascii="Verdana" w:hAnsi="Verdana"/>
          <w:b/>
          <w:bCs/>
          <w:sz w:val="22"/>
          <w:szCs w:val="22"/>
        </w:rPr>
        <w:br/>
        <w:t>3.4 </w:t>
      </w:r>
      <w:hyperlink r:id="rId9" w:history="1">
        <w:r w:rsidR="00DE60C0">
          <w:rPr>
            <w:rStyle w:val="Hipervnculo"/>
            <w:rFonts w:ascii="Verdana" w:hAnsi="Verdana"/>
            <w:b/>
            <w:bCs/>
            <w:sz w:val="22"/>
            <w:szCs w:val="22"/>
          </w:rPr>
          <w:t>CAMBIO ORGANIZACIONA</w:t>
        </w:r>
        <w:r w:rsidRPr="00514913">
          <w:rPr>
            <w:rStyle w:val="Hipervnculo"/>
            <w:rFonts w:ascii="Verdana" w:hAnsi="Verdana"/>
            <w:b/>
            <w:bCs/>
            <w:sz w:val="22"/>
            <w:szCs w:val="22"/>
          </w:rPr>
          <w:t>L</w:t>
        </w:r>
      </w:hyperlink>
      <w:r w:rsidRPr="00CB7136">
        <w:rPr>
          <w:rFonts w:ascii="Verdana" w:hAnsi="Verdana"/>
          <w:b/>
          <w:bCs/>
          <w:sz w:val="22"/>
          <w:szCs w:val="22"/>
        </w:rPr>
        <w:br/>
      </w:r>
      <w:r w:rsidRPr="00CB7136">
        <w:rPr>
          <w:rFonts w:ascii="Verdana" w:hAnsi="Verdana"/>
          <w:b/>
          <w:bCs/>
          <w:sz w:val="22"/>
          <w:szCs w:val="22"/>
        </w:rPr>
        <w:br/>
        <w:t>3.5 </w:t>
      </w:r>
      <w:hyperlink r:id="rId10" w:history="1">
        <w:r w:rsidR="00DE60C0">
          <w:rPr>
            <w:rStyle w:val="Hipervnculo"/>
            <w:rFonts w:ascii="Verdana" w:hAnsi="Verdana"/>
            <w:b/>
            <w:bCs/>
            <w:sz w:val="22"/>
            <w:szCs w:val="22"/>
          </w:rPr>
          <w:t>CAMBIO PLANEADO</w:t>
        </w:r>
      </w:hyperlink>
      <w:r w:rsidRPr="00CB7136">
        <w:rPr>
          <w:rFonts w:ascii="Verdana" w:hAnsi="Verdana"/>
          <w:b/>
          <w:bCs/>
          <w:sz w:val="22"/>
          <w:szCs w:val="22"/>
        </w:rPr>
        <w:br/>
      </w:r>
      <w:r w:rsidRPr="00CB7136">
        <w:rPr>
          <w:rFonts w:ascii="Verdana" w:hAnsi="Verdana"/>
          <w:b/>
          <w:bCs/>
          <w:sz w:val="22"/>
          <w:szCs w:val="22"/>
        </w:rPr>
        <w:br/>
        <w:t>3.6 </w:t>
      </w:r>
      <w:hyperlink r:id="rId11" w:history="1">
        <w:r w:rsidR="00DE60C0">
          <w:rPr>
            <w:rStyle w:val="Hipervnculo"/>
            <w:rFonts w:ascii="Verdana" w:hAnsi="Verdana"/>
            <w:b/>
            <w:bCs/>
            <w:sz w:val="22"/>
            <w:szCs w:val="22"/>
          </w:rPr>
          <w:t>CAMBIO TEMPORAL</w:t>
        </w:r>
        <w:r>
          <w:rPr>
            <w:rStyle w:val="Hipervnculo"/>
            <w:b/>
            <w:bCs/>
          </w:rPr>
          <w:t xml:space="preserve"> </w:t>
        </w:r>
      </w:hyperlink>
      <w:r w:rsidRPr="00CB7136">
        <w:rPr>
          <w:rFonts w:ascii="Verdana" w:hAnsi="Verdana"/>
          <w:b/>
          <w:bCs/>
          <w:sz w:val="22"/>
          <w:szCs w:val="22"/>
        </w:rPr>
        <w:br/>
      </w:r>
      <w:r w:rsidRPr="00CB7136">
        <w:rPr>
          <w:rFonts w:ascii="Verdana" w:hAnsi="Verdana"/>
          <w:b/>
          <w:bCs/>
          <w:sz w:val="22"/>
          <w:szCs w:val="22"/>
        </w:rPr>
        <w:br/>
        <w:t>3.7 </w:t>
      </w:r>
      <w:hyperlink r:id="rId12" w:history="1">
        <w:r w:rsidR="00DE60C0">
          <w:rPr>
            <w:rStyle w:val="Hipervnculo"/>
            <w:rFonts w:ascii="Verdana" w:hAnsi="Verdana"/>
            <w:b/>
            <w:bCs/>
            <w:sz w:val="22"/>
            <w:szCs w:val="22"/>
          </w:rPr>
          <w:t>COMITÉ INSTITUCIONAL DE GESTIÓN Y DESEMPEÑO</w:t>
        </w:r>
        <w:r w:rsidRPr="00514913">
          <w:rPr>
            <w:rStyle w:val="Hipervnculo"/>
            <w:rFonts w:ascii="Verdana" w:hAnsi="Verdana"/>
            <w:b/>
            <w:bCs/>
            <w:sz w:val="22"/>
            <w:szCs w:val="22"/>
          </w:rPr>
          <w:t xml:space="preserve"> </w:t>
        </w:r>
      </w:hyperlink>
      <w:r w:rsidRPr="00CB7136">
        <w:rPr>
          <w:rFonts w:ascii="Verdana" w:hAnsi="Verdana"/>
          <w:b/>
          <w:bCs/>
          <w:sz w:val="22"/>
          <w:szCs w:val="22"/>
        </w:rPr>
        <w:br/>
      </w:r>
      <w:r w:rsidRPr="00CB7136">
        <w:rPr>
          <w:rFonts w:ascii="Verdana" w:hAnsi="Verdana"/>
          <w:b/>
          <w:bCs/>
          <w:sz w:val="22"/>
          <w:szCs w:val="22"/>
        </w:rPr>
        <w:br/>
        <w:t>3.8 </w:t>
      </w:r>
      <w:hyperlink r:id="rId13" w:history="1">
        <w:r w:rsidRPr="00514913">
          <w:rPr>
            <w:rStyle w:val="Hipervnculo"/>
            <w:rFonts w:ascii="Verdana" w:hAnsi="Verdana"/>
            <w:b/>
            <w:bCs/>
            <w:sz w:val="22"/>
            <w:szCs w:val="22"/>
          </w:rPr>
          <w:t>CO</w:t>
        </w:r>
        <w:r w:rsidR="00DE60C0">
          <w:rPr>
            <w:rStyle w:val="Hipervnculo"/>
            <w:rFonts w:ascii="Verdana" w:hAnsi="Verdana"/>
            <w:b/>
            <w:bCs/>
            <w:sz w:val="22"/>
            <w:szCs w:val="22"/>
          </w:rPr>
          <w:t xml:space="preserve">GESTIÓN DEL CAMBIO </w:t>
        </w:r>
        <w:r w:rsidRPr="00514913">
          <w:rPr>
            <w:rStyle w:val="Hipervnculo"/>
            <w:rFonts w:ascii="Verdana" w:hAnsi="Verdana"/>
            <w:b/>
            <w:bCs/>
            <w:sz w:val="22"/>
            <w:szCs w:val="22"/>
          </w:rPr>
          <w:t>PASST</w:t>
        </w:r>
      </w:hyperlink>
      <w:r w:rsidRPr="00CB7136">
        <w:rPr>
          <w:rFonts w:ascii="Verdana" w:hAnsi="Verdana"/>
          <w:b/>
          <w:bCs/>
          <w:sz w:val="22"/>
          <w:szCs w:val="22"/>
        </w:rPr>
        <w:br/>
      </w:r>
      <w:r w:rsidRPr="00CB7136">
        <w:rPr>
          <w:rFonts w:ascii="Verdana" w:hAnsi="Verdana"/>
          <w:b/>
          <w:bCs/>
          <w:sz w:val="22"/>
          <w:szCs w:val="22"/>
        </w:rPr>
        <w:br/>
        <w:t>3.9 </w:t>
      </w:r>
      <w:hyperlink r:id="rId14" w:history="1">
        <w:r w:rsidR="00DE60C0">
          <w:rPr>
            <w:rStyle w:val="Hipervnculo"/>
            <w:rFonts w:ascii="Verdana" w:hAnsi="Verdana"/>
            <w:b/>
            <w:bCs/>
            <w:sz w:val="22"/>
            <w:szCs w:val="22"/>
          </w:rPr>
          <w:t>OTROS PROCEDIMIENTOS ADMINISTRATIVOS</w:t>
        </w:r>
      </w:hyperlink>
      <w:r w:rsidRPr="00CB7136">
        <w:rPr>
          <w:rFonts w:ascii="Verdana" w:hAnsi="Verdana"/>
          <w:b/>
          <w:bCs/>
          <w:sz w:val="22"/>
          <w:szCs w:val="22"/>
        </w:rPr>
        <w:br/>
      </w:r>
      <w:r w:rsidRPr="00CB7136">
        <w:rPr>
          <w:rFonts w:ascii="Verdana" w:hAnsi="Verdana"/>
          <w:b/>
          <w:bCs/>
          <w:sz w:val="22"/>
          <w:szCs w:val="22"/>
        </w:rPr>
        <w:br/>
        <w:t>3.10</w:t>
      </w:r>
      <w:r w:rsidRPr="00851141">
        <w:rPr>
          <w:rStyle w:val="Hipervnculo"/>
        </w:rPr>
        <w:t> </w:t>
      </w:r>
      <w:hyperlink r:id="rId15" w:history="1">
        <w:r w:rsidR="00DE60C0">
          <w:rPr>
            <w:rStyle w:val="Hipervnculo"/>
            <w:rFonts w:ascii="Verdana" w:hAnsi="Verdana"/>
            <w:b/>
            <w:bCs/>
            <w:sz w:val="22"/>
            <w:szCs w:val="22"/>
          </w:rPr>
          <w:t>SISTEMA DE GESTIÓN (SG)</w:t>
        </w:r>
        <w:r w:rsidRPr="00514913">
          <w:rPr>
            <w:rStyle w:val="Hipervnculo"/>
            <w:rFonts w:ascii="Verdana" w:hAnsi="Verdana"/>
            <w:b/>
            <w:bCs/>
            <w:sz w:val="22"/>
            <w:szCs w:val="22"/>
          </w:rPr>
          <w:t xml:space="preserve"> </w:t>
        </w:r>
      </w:hyperlink>
    </w:p>
    <w:p w14:paraId="30573291" w14:textId="3F9D0175" w:rsidR="00444C87" w:rsidRDefault="00444C87" w:rsidP="00011A9D">
      <w:r w:rsidRPr="00CB7136">
        <w:rPr>
          <w:rFonts w:ascii="Verdana" w:hAnsi="Verdana"/>
          <w:b/>
          <w:bCs/>
          <w:sz w:val="22"/>
          <w:szCs w:val="22"/>
        </w:rPr>
        <w:lastRenderedPageBreak/>
        <w:t>3.10 </w:t>
      </w:r>
      <w:hyperlink r:id="rId16" w:history="1">
        <w:r>
          <w:rPr>
            <w:rStyle w:val="Hipervnculo"/>
            <w:rFonts w:ascii="Verdana" w:hAnsi="Verdana"/>
            <w:b/>
            <w:bCs/>
            <w:sz w:val="22"/>
            <w:szCs w:val="22"/>
          </w:rPr>
          <w:t>TRÁMITE</w:t>
        </w:r>
        <w:r w:rsidRPr="00514913">
          <w:rPr>
            <w:rStyle w:val="Hipervnculo"/>
            <w:rFonts w:ascii="Verdana" w:hAnsi="Verdana"/>
            <w:b/>
            <w:bCs/>
            <w:sz w:val="22"/>
            <w:szCs w:val="22"/>
          </w:rPr>
          <w:t xml:space="preserve"> </w:t>
        </w:r>
      </w:hyperlink>
    </w:p>
    <w:p w14:paraId="38DE4F2F" w14:textId="77777777" w:rsidR="0093240A" w:rsidRPr="00652FB8" w:rsidRDefault="0093240A" w:rsidP="00011A9D"/>
    <w:tbl>
      <w:tblPr>
        <w:tblW w:w="4940" w:type="pct"/>
        <w:jc w:val="center"/>
        <w:tblCellSpacing w:w="15" w:type="dxa"/>
        <w:tblCellMar>
          <w:top w:w="15" w:type="dxa"/>
          <w:left w:w="15" w:type="dxa"/>
          <w:bottom w:w="15" w:type="dxa"/>
          <w:right w:w="15" w:type="dxa"/>
        </w:tblCellMar>
        <w:tblLook w:val="04A0" w:firstRow="1" w:lastRow="0" w:firstColumn="1" w:lastColumn="0" w:noHBand="0" w:noVBand="1"/>
      </w:tblPr>
      <w:tblGrid>
        <w:gridCol w:w="9326"/>
      </w:tblGrid>
      <w:tr w:rsidR="00011A9D" w:rsidRPr="008D2350" w14:paraId="0C39568B" w14:textId="77777777" w:rsidTr="001C0E24">
        <w:trPr>
          <w:tblCellSpacing w:w="15" w:type="dxa"/>
          <w:jc w:val="center"/>
        </w:trPr>
        <w:tc>
          <w:tcPr>
            <w:tcW w:w="4967" w:type="pct"/>
            <w:vAlign w:val="center"/>
            <w:hideMark/>
          </w:tcPr>
          <w:p w14:paraId="5F2792D8" w14:textId="071A221D" w:rsidR="00011A9D" w:rsidRPr="008D2350" w:rsidRDefault="00011A9D" w:rsidP="00011A9D">
            <w:pPr>
              <w:rPr>
                <w:rFonts w:ascii="Verdana" w:hAnsi="Verdana"/>
                <w:b/>
                <w:bCs/>
                <w:sz w:val="22"/>
                <w:szCs w:val="22"/>
              </w:rPr>
            </w:pPr>
          </w:p>
        </w:tc>
      </w:tr>
      <w:tr w:rsidR="00011A9D" w:rsidRPr="008D2350" w14:paraId="7F21601F" w14:textId="77777777" w:rsidTr="001C0E24">
        <w:trPr>
          <w:tblCellSpacing w:w="15" w:type="dxa"/>
          <w:jc w:val="center"/>
        </w:trPr>
        <w:tc>
          <w:tcPr>
            <w:tcW w:w="4967" w:type="pct"/>
            <w:vAlign w:val="center"/>
            <w:hideMark/>
          </w:tcPr>
          <w:p w14:paraId="1A385BAB" w14:textId="77777777" w:rsidR="00011A9D" w:rsidRPr="008D2350" w:rsidRDefault="00011A9D" w:rsidP="00011A9D">
            <w:pPr>
              <w:rPr>
                <w:rFonts w:ascii="Verdana" w:hAnsi="Verdana"/>
                <w:b/>
                <w:bCs/>
                <w:sz w:val="22"/>
                <w:szCs w:val="22"/>
              </w:rPr>
            </w:pPr>
          </w:p>
        </w:tc>
      </w:tr>
      <w:tr w:rsidR="00A6209D" w:rsidRPr="008D2350" w14:paraId="6CE94580" w14:textId="77777777" w:rsidTr="001C0E24">
        <w:trPr>
          <w:tblCellSpacing w:w="15" w:type="dxa"/>
          <w:jc w:val="center"/>
        </w:trPr>
        <w:tc>
          <w:tcPr>
            <w:tcW w:w="4967" w:type="pct"/>
            <w:vAlign w:val="center"/>
            <w:hideMark/>
          </w:tcPr>
          <w:p w14:paraId="09E33808" w14:textId="19CF5546" w:rsidR="00A6209D" w:rsidRPr="008D2350" w:rsidRDefault="00A6209D">
            <w:pPr>
              <w:rPr>
                <w:rFonts w:ascii="Verdana" w:hAnsi="Verdana" w:cs="Arial"/>
                <w:b/>
                <w:bCs/>
                <w:color w:val="000000"/>
                <w:sz w:val="22"/>
                <w:szCs w:val="22"/>
              </w:rPr>
            </w:pPr>
          </w:p>
        </w:tc>
      </w:tr>
      <w:tr w:rsidR="00A6209D" w:rsidRPr="008D2350" w14:paraId="09C9E11E" w14:textId="77777777" w:rsidTr="001C0E24">
        <w:trPr>
          <w:tblCellSpacing w:w="15" w:type="dxa"/>
          <w:jc w:val="center"/>
        </w:trPr>
        <w:tc>
          <w:tcPr>
            <w:tcW w:w="4967" w:type="pct"/>
            <w:vAlign w:val="center"/>
            <w:hideMark/>
          </w:tcPr>
          <w:p w14:paraId="2F348696" w14:textId="00B03D39" w:rsidR="008B5752" w:rsidRDefault="004F3434" w:rsidP="004F3434">
            <w:pPr>
              <w:rPr>
                <w:rFonts w:ascii="Verdana" w:hAnsi="Verdana"/>
                <w:b/>
                <w:bCs/>
                <w:sz w:val="22"/>
                <w:szCs w:val="22"/>
              </w:rPr>
            </w:pPr>
            <w:r w:rsidRPr="00CB7136">
              <w:rPr>
                <w:rFonts w:ascii="Verdana" w:hAnsi="Verdana"/>
                <w:b/>
                <w:bCs/>
                <w:sz w:val="22"/>
                <w:szCs w:val="22"/>
              </w:rPr>
              <w:t>4. CONDICIONES GENERALES</w:t>
            </w:r>
          </w:p>
          <w:p w14:paraId="57D524FA" w14:textId="77777777" w:rsidR="000A4CA8" w:rsidRDefault="004F3434" w:rsidP="004F3434">
            <w:pPr>
              <w:rPr>
                <w:rFonts w:ascii="Verdana" w:hAnsi="Verdana"/>
                <w:b/>
                <w:bCs/>
                <w:sz w:val="22"/>
                <w:szCs w:val="22"/>
              </w:rPr>
            </w:pPr>
            <w:r w:rsidRPr="00F16E16">
              <w:rPr>
                <w:rFonts w:ascii="Verdana" w:hAnsi="Verdana"/>
                <w:b/>
                <w:bCs/>
                <w:sz w:val="22"/>
                <w:szCs w:val="22"/>
              </w:rPr>
              <w:t>4.1</w:t>
            </w:r>
            <w:r w:rsidR="00460637">
              <w:rPr>
                <w:rFonts w:ascii="Verdana" w:hAnsi="Verdana"/>
                <w:b/>
                <w:bCs/>
                <w:sz w:val="22"/>
                <w:szCs w:val="22"/>
              </w:rPr>
              <w:t xml:space="preserve">. </w:t>
            </w:r>
            <w:r w:rsidR="000A4CA8" w:rsidRPr="000A4CA8">
              <w:rPr>
                <w:rFonts w:ascii="Verdana" w:hAnsi="Verdana"/>
                <w:b/>
                <w:bCs/>
                <w:sz w:val="22"/>
                <w:szCs w:val="22"/>
              </w:rPr>
              <w:t>Normatividad</w:t>
            </w:r>
            <w:r w:rsidR="000A4CA8" w:rsidRPr="000A4CA8">
              <w:rPr>
                <w:rFonts w:ascii="Verdana" w:hAnsi="Verdana"/>
                <w:b/>
                <w:bCs/>
                <w:sz w:val="22"/>
                <w:szCs w:val="22"/>
              </w:rPr>
              <w:t xml:space="preserve"> </w:t>
            </w:r>
          </w:p>
          <w:p w14:paraId="39EC6CEB" w14:textId="26DBC304" w:rsidR="000A4CA8" w:rsidRDefault="002564AE" w:rsidP="004F3434">
            <w:pPr>
              <w:rPr>
                <w:rFonts w:ascii="Verdana" w:hAnsi="Verdana"/>
                <w:sz w:val="22"/>
                <w:szCs w:val="22"/>
              </w:rPr>
            </w:pPr>
            <w:r w:rsidRPr="00460637">
              <w:rPr>
                <w:rFonts w:ascii="Verdana" w:hAnsi="Verdana"/>
                <w:sz w:val="22"/>
                <w:szCs w:val="22"/>
              </w:rPr>
              <w:t>Decreto 1499 de 2017 "Por medio del cual se modifica el Decreto 1083 de 2015, Decreto Único Reglamentario del Sector Función Pública, en lo relacionado con el Sistema de Gestión establecido en el artículo 133 de la Ley 1753 de 2015". Art. 2.2.4.6.26 Gestión del Cambio. Capítulo 6 del Decreto 1072 de 2015 "Por medio del cual se expide el Decreto Único Reglamentario del Sector Trabajo"</w:t>
            </w:r>
            <w:r w:rsidRPr="00460637">
              <w:rPr>
                <w:rFonts w:ascii="Verdana" w:hAnsi="Verdana"/>
                <w:sz w:val="22"/>
                <w:szCs w:val="22"/>
              </w:rPr>
              <w:br/>
              <w:t>Para el Sistema de Gestión Ambiental aplica el numeral 6.1.2. Aspectos Ambientales de la NTC ISO 14001:2015 6.3 planificación de los Cambios.</w:t>
            </w:r>
            <w:r w:rsidR="004F3434" w:rsidRPr="00F16E16">
              <w:rPr>
                <w:rFonts w:ascii="Verdana" w:hAnsi="Verdana"/>
                <w:sz w:val="22"/>
                <w:szCs w:val="22"/>
              </w:rPr>
              <w:br/>
            </w:r>
            <w:r w:rsidR="004F3434" w:rsidRPr="00F16E16">
              <w:rPr>
                <w:rFonts w:ascii="Verdana" w:hAnsi="Verdana"/>
                <w:b/>
                <w:bCs/>
                <w:sz w:val="22"/>
                <w:szCs w:val="22"/>
              </w:rPr>
              <w:br/>
              <w:t>4.</w:t>
            </w:r>
            <w:r w:rsidR="004F3434">
              <w:rPr>
                <w:rFonts w:ascii="Verdana" w:hAnsi="Verdana"/>
                <w:b/>
                <w:bCs/>
                <w:sz w:val="22"/>
                <w:szCs w:val="22"/>
              </w:rPr>
              <w:t>2</w:t>
            </w:r>
            <w:r w:rsidR="000A4CA8">
              <w:rPr>
                <w:rFonts w:ascii="Verdana" w:hAnsi="Verdana"/>
                <w:b/>
                <w:bCs/>
                <w:sz w:val="22"/>
                <w:szCs w:val="22"/>
              </w:rPr>
              <w:t>.</w:t>
            </w:r>
            <w:r w:rsidR="004F3434" w:rsidRPr="00F16E16">
              <w:rPr>
                <w:rFonts w:ascii="Verdana" w:hAnsi="Verdana"/>
                <w:sz w:val="22"/>
                <w:szCs w:val="22"/>
              </w:rPr>
              <w:t xml:space="preserve"> </w:t>
            </w:r>
            <w:r w:rsidR="002D16C0" w:rsidRPr="002D16C0">
              <w:rPr>
                <w:rFonts w:ascii="Verdana" w:hAnsi="Verdana"/>
                <w:b/>
                <w:bCs/>
                <w:sz w:val="22"/>
                <w:szCs w:val="22"/>
              </w:rPr>
              <w:t>Principales fuentes para identificación de cambios</w:t>
            </w:r>
            <w:r w:rsidR="002D16C0" w:rsidRPr="002D16C0">
              <w:rPr>
                <w:rFonts w:ascii="Verdana" w:hAnsi="Verdana"/>
                <w:sz w:val="22"/>
                <w:szCs w:val="22"/>
              </w:rPr>
              <w:t xml:space="preserve"> </w:t>
            </w:r>
          </w:p>
          <w:p w14:paraId="7374892A" w14:textId="10697CFB" w:rsidR="00482712" w:rsidRDefault="00482712" w:rsidP="004F3434">
            <w:pPr>
              <w:rPr>
                <w:rFonts w:ascii="Verdana" w:hAnsi="Verdana"/>
                <w:sz w:val="22"/>
                <w:szCs w:val="22"/>
              </w:rPr>
            </w:pPr>
            <w:r w:rsidRPr="00482712">
              <w:rPr>
                <w:rFonts w:ascii="Verdana" w:hAnsi="Verdana"/>
                <w:sz w:val="22"/>
                <w:szCs w:val="22"/>
              </w:rPr>
              <w:t>Los criterios que aplican a este procedimiento son los que el Comité Institucional de Gestión y Desempeño, determine que puede ser de impacto estratégico al MIPG así:</w:t>
            </w:r>
            <w:r w:rsidRPr="00482712">
              <w:rPr>
                <w:rFonts w:ascii="Verdana" w:hAnsi="Verdana"/>
                <w:sz w:val="22"/>
                <w:szCs w:val="22"/>
              </w:rPr>
              <w:br/>
            </w:r>
            <w:r w:rsidRPr="00482712">
              <w:rPr>
                <w:rFonts w:ascii="Verdana" w:hAnsi="Verdana"/>
                <w:sz w:val="22"/>
                <w:szCs w:val="22"/>
              </w:rPr>
              <w:br/>
              <w:t>. Ajustes en la Misión, Visión, Política, Objetivos de un Sistema de Gestión.</w:t>
            </w:r>
            <w:r w:rsidRPr="00482712">
              <w:rPr>
                <w:rFonts w:ascii="Verdana" w:hAnsi="Verdana"/>
                <w:sz w:val="22"/>
                <w:szCs w:val="22"/>
              </w:rPr>
              <w:br/>
              <w:t>. Cambios al Mapa de Procesos</w:t>
            </w:r>
            <w:r w:rsidRPr="00482712">
              <w:rPr>
                <w:rFonts w:ascii="Verdana" w:hAnsi="Verdana"/>
                <w:sz w:val="22"/>
                <w:szCs w:val="22"/>
              </w:rPr>
              <w:br/>
              <w:t>. Ajustes en la Planeación Estratégica Sectorial.</w:t>
            </w:r>
            <w:r w:rsidRPr="00482712">
              <w:rPr>
                <w:rFonts w:ascii="Verdana" w:hAnsi="Verdana"/>
                <w:sz w:val="22"/>
                <w:szCs w:val="22"/>
              </w:rPr>
              <w:br/>
              <w:t>. Ajustes al organigrama. (Estructura Organizacional)</w:t>
            </w:r>
            <w:r w:rsidRPr="00482712">
              <w:rPr>
                <w:rFonts w:ascii="Verdana" w:hAnsi="Verdana"/>
                <w:sz w:val="22"/>
                <w:szCs w:val="22"/>
              </w:rPr>
              <w:br/>
              <w:t>. Cambios legislativos</w:t>
            </w:r>
            <w:r>
              <w:rPr>
                <w:rFonts w:ascii="Verdana" w:hAnsi="Verdana"/>
                <w:sz w:val="22"/>
                <w:szCs w:val="22"/>
              </w:rPr>
              <w:t>.</w:t>
            </w:r>
          </w:p>
          <w:p w14:paraId="5BDD00E4" w14:textId="77777777" w:rsidR="00320E50" w:rsidRDefault="004F3434" w:rsidP="004F3434">
            <w:pPr>
              <w:rPr>
                <w:rFonts w:ascii="Verdana" w:hAnsi="Verdana"/>
                <w:b/>
                <w:bCs/>
                <w:sz w:val="22"/>
                <w:szCs w:val="22"/>
              </w:rPr>
            </w:pPr>
            <w:r w:rsidRPr="00F16E16">
              <w:rPr>
                <w:rFonts w:ascii="Verdana" w:hAnsi="Verdana"/>
                <w:b/>
                <w:bCs/>
                <w:sz w:val="22"/>
                <w:szCs w:val="22"/>
              </w:rPr>
              <w:br/>
              <w:t xml:space="preserve">4.3. </w:t>
            </w:r>
            <w:r w:rsidR="00320E50" w:rsidRPr="00320E50">
              <w:rPr>
                <w:rFonts w:ascii="Verdana" w:hAnsi="Verdana"/>
                <w:b/>
                <w:bCs/>
                <w:sz w:val="22"/>
                <w:szCs w:val="22"/>
              </w:rPr>
              <w:t>Cambios Aprobados en el Comité Institucional de Gestión y Desempeño:</w:t>
            </w:r>
            <w:r w:rsidR="00320E50" w:rsidRPr="00320E50">
              <w:rPr>
                <w:rFonts w:ascii="Verdana" w:hAnsi="Verdana"/>
                <w:b/>
                <w:bCs/>
                <w:sz w:val="22"/>
                <w:szCs w:val="22"/>
              </w:rPr>
              <w:t xml:space="preserve"> </w:t>
            </w:r>
          </w:p>
          <w:p w14:paraId="543B80D2" w14:textId="59B2B788" w:rsidR="00A6209D" w:rsidRPr="008D2350" w:rsidRDefault="003E791E" w:rsidP="003E791E">
            <w:pPr>
              <w:rPr>
                <w:rFonts w:ascii="Verdana" w:hAnsi="Verdana" w:cs="Arial"/>
                <w:color w:val="000000"/>
                <w:sz w:val="22"/>
                <w:szCs w:val="22"/>
              </w:rPr>
            </w:pPr>
            <w:r w:rsidRPr="003E791E">
              <w:rPr>
                <w:rFonts w:ascii="Verdana" w:hAnsi="Verdana"/>
                <w:sz w:val="22"/>
                <w:szCs w:val="22"/>
              </w:rPr>
              <w:t>En el caso de que los cambios se deriven de decisiones del Comité Institucional de Gestión y Desempeño, los líderes de los sistemas de gestión identificarán los cambios a tratar.</w:t>
            </w:r>
            <w:r w:rsidR="004F3434" w:rsidRPr="00F16E16">
              <w:rPr>
                <w:rFonts w:ascii="Verdana" w:hAnsi="Verdana"/>
                <w:sz w:val="22"/>
                <w:szCs w:val="22"/>
              </w:rPr>
              <w:br/>
            </w:r>
            <w:r w:rsidR="004F3434" w:rsidRPr="00F16E16">
              <w:rPr>
                <w:rFonts w:ascii="Verdana" w:hAnsi="Verdana"/>
                <w:b/>
                <w:bCs/>
                <w:sz w:val="22"/>
                <w:szCs w:val="22"/>
              </w:rPr>
              <w:br/>
            </w:r>
            <w:r w:rsidR="004F3434" w:rsidRPr="00F16E16">
              <w:rPr>
                <w:rFonts w:ascii="Verdana" w:hAnsi="Verdana"/>
                <w:b/>
                <w:bCs/>
                <w:sz w:val="22"/>
                <w:szCs w:val="22"/>
              </w:rPr>
              <w:lastRenderedPageBreak/>
              <w:t xml:space="preserve">4.4. </w:t>
            </w:r>
            <w:r w:rsidRPr="003E791E">
              <w:rPr>
                <w:rFonts w:ascii="Verdana" w:hAnsi="Verdana"/>
                <w:b/>
                <w:bCs/>
                <w:sz w:val="22"/>
                <w:szCs w:val="22"/>
              </w:rPr>
              <w:t>Diagrama de Flujo:</w:t>
            </w:r>
            <w:r w:rsidRPr="003E791E">
              <w:rPr>
                <w:rFonts w:ascii="Verdana" w:hAnsi="Verdana"/>
                <w:b/>
                <w:bCs/>
                <w:sz w:val="22"/>
                <w:szCs w:val="22"/>
              </w:rPr>
              <w:t xml:space="preserve"> </w:t>
            </w:r>
            <w:r w:rsidR="00A71BC4">
              <w:rPr>
                <w:rFonts w:ascii="Verdana" w:hAnsi="Verdana" w:cs="Arial"/>
                <w:noProof/>
                <w:color w:val="000000"/>
                <w:sz w:val="22"/>
                <w:szCs w:val="22"/>
              </w:rPr>
              <w:drawing>
                <wp:inline distT="0" distB="0" distL="0" distR="0" wp14:anchorId="46E8140A" wp14:editId="7C837B84">
                  <wp:extent cx="5922010" cy="6337300"/>
                  <wp:effectExtent l="0" t="0" r="2540" b="6350"/>
                  <wp:docPr id="86509186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91867" name="Imagen 865091867"/>
                          <pic:cNvPicPr/>
                        </pic:nvPicPr>
                        <pic:blipFill>
                          <a:blip r:embed="rId17">
                            <a:extLst>
                              <a:ext uri="{28A0092B-C50C-407E-A947-70E740481C1C}">
                                <a14:useLocalDpi xmlns:a14="http://schemas.microsoft.com/office/drawing/2010/main" val="0"/>
                              </a:ext>
                            </a:extLst>
                          </a:blip>
                          <a:stretch>
                            <a:fillRect/>
                          </a:stretch>
                        </pic:blipFill>
                        <pic:spPr>
                          <a:xfrm>
                            <a:off x="0" y="0"/>
                            <a:ext cx="5922010" cy="6337300"/>
                          </a:xfrm>
                          <a:prstGeom prst="rect">
                            <a:avLst/>
                          </a:prstGeom>
                        </pic:spPr>
                      </pic:pic>
                    </a:graphicData>
                  </a:graphic>
                </wp:inline>
              </w:drawing>
            </w:r>
          </w:p>
        </w:tc>
      </w:tr>
      <w:tr w:rsidR="00A6209D" w:rsidRPr="008D2350" w14:paraId="3A9E7C83" w14:textId="77777777" w:rsidTr="001C0E24">
        <w:trPr>
          <w:tblCellSpacing w:w="15" w:type="dxa"/>
          <w:jc w:val="center"/>
        </w:trPr>
        <w:tc>
          <w:tcPr>
            <w:tcW w:w="4967"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236"/>
            </w:tblGrid>
            <w:tr w:rsidR="00A6209D" w:rsidRPr="008D2350" w14:paraId="180E9FEB" w14:textId="77777777">
              <w:trPr>
                <w:tblCellSpacing w:w="0" w:type="dxa"/>
              </w:trPr>
              <w:tc>
                <w:tcPr>
                  <w:tcW w:w="5000" w:type="pct"/>
                  <w:vAlign w:val="center"/>
                  <w:hideMark/>
                </w:tcPr>
                <w:p w14:paraId="20CDF3CC" w14:textId="3CBF0318" w:rsidR="00A6209D" w:rsidRPr="008D2350" w:rsidRDefault="00A6209D">
                  <w:pPr>
                    <w:jc w:val="center"/>
                    <w:rPr>
                      <w:rFonts w:ascii="Verdana" w:hAnsi="Verdana"/>
                      <w:sz w:val="22"/>
                      <w:szCs w:val="22"/>
                    </w:rPr>
                  </w:pPr>
                  <w:r w:rsidRPr="008D2350">
                    <w:rPr>
                      <w:rFonts w:ascii="Verdana" w:hAnsi="Verdana"/>
                      <w:noProof/>
                      <w:sz w:val="22"/>
                      <w:szCs w:val="22"/>
                    </w:rPr>
                    <w:lastRenderedPageBreak/>
                    <mc:AlternateContent>
                      <mc:Choice Requires="wps">
                        <w:drawing>
                          <wp:inline distT="0" distB="0" distL="0" distR="0" wp14:anchorId="28B80D7B" wp14:editId="4D010F91">
                            <wp:extent cx="304800" cy="304800"/>
                            <wp:effectExtent l="0" t="0" r="0" b="0"/>
                            <wp:docPr id="121119964" name="Rectángulo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9A826C" id="Rectángulo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6209D" w:rsidRPr="008D2350" w14:paraId="6BEC6470" w14:textId="77777777">
              <w:trPr>
                <w:tblCellSpacing w:w="0" w:type="dxa"/>
              </w:trPr>
              <w:tc>
                <w:tcPr>
                  <w:tcW w:w="5000" w:type="pct"/>
                  <w:vAlign w:val="center"/>
                  <w:hideMark/>
                </w:tcPr>
                <w:p w14:paraId="0419C6CD" w14:textId="77777777" w:rsidR="00A6209D" w:rsidRPr="008D2350" w:rsidRDefault="00A6209D">
                  <w:pPr>
                    <w:jc w:val="center"/>
                    <w:rPr>
                      <w:rFonts w:ascii="Verdana" w:hAnsi="Verdana"/>
                      <w:sz w:val="22"/>
                      <w:szCs w:val="22"/>
                    </w:rPr>
                  </w:pPr>
                  <w:r w:rsidRPr="008D2350">
                    <w:rPr>
                      <w:rFonts w:ascii="Verdana" w:hAnsi="Verdana"/>
                      <w:sz w:val="22"/>
                      <w:szCs w:val="22"/>
                    </w:rPr>
                    <w:lastRenderedPageBreak/>
                    <w:t> </w:t>
                  </w:r>
                </w:p>
              </w:tc>
            </w:tr>
          </w:tbl>
          <w:p w14:paraId="66D5FED7" w14:textId="77777777" w:rsidR="00A6209D" w:rsidRPr="008D2350" w:rsidRDefault="00A6209D">
            <w:pPr>
              <w:rPr>
                <w:rFonts w:ascii="Verdana" w:hAnsi="Verdana" w:cs="Arial"/>
                <w:color w:val="000000"/>
                <w:sz w:val="22"/>
                <w:szCs w:val="22"/>
              </w:rPr>
            </w:pPr>
          </w:p>
        </w:tc>
      </w:tr>
      <w:tr w:rsidR="00A6209D" w:rsidRPr="008D2350" w14:paraId="50DD1E86" w14:textId="77777777" w:rsidTr="001C0E24">
        <w:trPr>
          <w:tblCellSpacing w:w="15" w:type="dxa"/>
          <w:jc w:val="center"/>
        </w:trPr>
        <w:tc>
          <w:tcPr>
            <w:tcW w:w="4967" w:type="pct"/>
            <w:vAlign w:val="center"/>
            <w:hideMark/>
          </w:tcPr>
          <w:p w14:paraId="66E5E41D" w14:textId="77777777" w:rsidR="00A6209D" w:rsidRPr="00266D4E" w:rsidRDefault="00A6209D">
            <w:pPr>
              <w:rPr>
                <w:rFonts w:ascii="Verdana" w:hAnsi="Verdana" w:cs="Arial"/>
                <w:b/>
                <w:bCs/>
                <w:color w:val="000000"/>
                <w:sz w:val="22"/>
                <w:szCs w:val="22"/>
              </w:rPr>
            </w:pPr>
            <w:r w:rsidRPr="00266D4E">
              <w:rPr>
                <w:rFonts w:ascii="Verdana" w:hAnsi="Verdana" w:cs="Arial"/>
                <w:b/>
                <w:bCs/>
                <w:color w:val="000000"/>
                <w:sz w:val="22"/>
                <w:szCs w:val="22"/>
              </w:rPr>
              <w:lastRenderedPageBreak/>
              <w:t>5. DESARROLLO</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9"/>
              <w:gridCol w:w="1311"/>
              <w:gridCol w:w="1807"/>
              <w:gridCol w:w="1219"/>
              <w:gridCol w:w="3097"/>
              <w:gridCol w:w="1467"/>
            </w:tblGrid>
            <w:tr w:rsidR="00266D4E" w:rsidRPr="00266D4E" w14:paraId="00730E5A" w14:textId="77777777">
              <w:trPr>
                <w:tblCellSpacing w:w="0" w:type="dxa"/>
              </w:trPr>
              <w:tc>
                <w:tcPr>
                  <w:tcW w:w="1250" w:type="pct"/>
                  <w:gridSpan w:val="2"/>
                  <w:tcBorders>
                    <w:top w:val="outset" w:sz="6" w:space="0" w:color="auto"/>
                    <w:left w:val="outset" w:sz="6" w:space="0" w:color="auto"/>
                    <w:bottom w:val="outset" w:sz="6" w:space="0" w:color="auto"/>
                    <w:right w:val="outset" w:sz="6" w:space="0" w:color="auto"/>
                  </w:tcBorders>
                  <w:vAlign w:val="center"/>
                  <w:hideMark/>
                </w:tcPr>
                <w:p w14:paraId="565358B1" w14:textId="77777777" w:rsidR="00266D4E" w:rsidRPr="00266D4E" w:rsidRDefault="00266D4E" w:rsidP="00266D4E">
                  <w:pPr>
                    <w:spacing w:after="0" w:line="240" w:lineRule="auto"/>
                    <w:jc w:val="center"/>
                    <w:rPr>
                      <w:rFonts w:ascii="Verdana" w:eastAsia="Times New Roman" w:hAnsi="Verdana" w:cs="Arial"/>
                      <w:b/>
                      <w:bCs/>
                      <w:color w:val="000000"/>
                      <w:kern w:val="0"/>
                      <w:sz w:val="21"/>
                      <w:szCs w:val="21"/>
                      <w:lang w:eastAsia="es-CO"/>
                      <w14:ligatures w14:val="none"/>
                    </w:rPr>
                  </w:pPr>
                  <w:r w:rsidRPr="00266D4E">
                    <w:rPr>
                      <w:rFonts w:ascii="Verdana" w:eastAsia="Times New Roman" w:hAnsi="Verdana" w:cs="Arial"/>
                      <w:b/>
                      <w:bCs/>
                      <w:color w:val="000000"/>
                      <w:kern w:val="0"/>
                      <w:sz w:val="21"/>
                      <w:szCs w:val="21"/>
                      <w:lang w:eastAsia="es-CO"/>
                      <w14:ligatures w14:val="none"/>
                    </w:rPr>
                    <w:t>ACTIVIDAD</w:t>
                  </w:r>
                </w:p>
              </w:tc>
              <w:tc>
                <w:tcPr>
                  <w:tcW w:w="500" w:type="pct"/>
                  <w:tcBorders>
                    <w:top w:val="outset" w:sz="6" w:space="0" w:color="auto"/>
                    <w:left w:val="outset" w:sz="6" w:space="0" w:color="auto"/>
                    <w:bottom w:val="outset" w:sz="6" w:space="0" w:color="auto"/>
                    <w:right w:val="outset" w:sz="6" w:space="0" w:color="auto"/>
                  </w:tcBorders>
                  <w:vAlign w:val="center"/>
                  <w:hideMark/>
                </w:tcPr>
                <w:p w14:paraId="567E6C4B" w14:textId="77777777" w:rsidR="00266D4E" w:rsidRPr="00266D4E" w:rsidRDefault="00266D4E" w:rsidP="00266D4E">
                  <w:pPr>
                    <w:spacing w:after="0" w:line="240" w:lineRule="auto"/>
                    <w:jc w:val="center"/>
                    <w:rPr>
                      <w:rFonts w:ascii="Verdana" w:eastAsia="Times New Roman" w:hAnsi="Verdana" w:cs="Arial"/>
                      <w:b/>
                      <w:bCs/>
                      <w:color w:val="000000"/>
                      <w:kern w:val="0"/>
                      <w:sz w:val="21"/>
                      <w:szCs w:val="21"/>
                      <w:lang w:eastAsia="es-CO"/>
                      <w14:ligatures w14:val="none"/>
                    </w:rPr>
                  </w:pPr>
                  <w:r w:rsidRPr="00266D4E">
                    <w:rPr>
                      <w:rFonts w:ascii="Verdana" w:eastAsia="Times New Roman" w:hAnsi="Verdana" w:cs="Arial"/>
                      <w:b/>
                      <w:bCs/>
                      <w:color w:val="000000"/>
                      <w:kern w:val="0"/>
                      <w:sz w:val="21"/>
                      <w:szCs w:val="21"/>
                      <w:lang w:eastAsia="es-CO"/>
                      <w14:ligatures w14:val="none"/>
                    </w:rPr>
                    <w:t>RESPONSABLE</w:t>
                  </w:r>
                </w:p>
              </w:tc>
              <w:tc>
                <w:tcPr>
                  <w:tcW w:w="500" w:type="pct"/>
                  <w:tcBorders>
                    <w:top w:val="outset" w:sz="6" w:space="0" w:color="auto"/>
                    <w:left w:val="outset" w:sz="6" w:space="0" w:color="auto"/>
                    <w:bottom w:val="outset" w:sz="6" w:space="0" w:color="auto"/>
                    <w:right w:val="outset" w:sz="6" w:space="0" w:color="auto"/>
                  </w:tcBorders>
                  <w:vAlign w:val="center"/>
                  <w:hideMark/>
                </w:tcPr>
                <w:p w14:paraId="4B0D6BF6" w14:textId="77777777" w:rsidR="00266D4E" w:rsidRPr="00266D4E" w:rsidRDefault="00266D4E" w:rsidP="00266D4E">
                  <w:pPr>
                    <w:spacing w:after="0" w:line="240" w:lineRule="auto"/>
                    <w:jc w:val="center"/>
                    <w:rPr>
                      <w:rFonts w:ascii="Verdana" w:eastAsia="Times New Roman" w:hAnsi="Verdana" w:cs="Arial"/>
                      <w:b/>
                      <w:bCs/>
                      <w:color w:val="000000"/>
                      <w:kern w:val="0"/>
                      <w:sz w:val="21"/>
                      <w:szCs w:val="21"/>
                      <w:lang w:eastAsia="es-CO"/>
                      <w14:ligatures w14:val="none"/>
                    </w:rPr>
                  </w:pPr>
                  <w:r w:rsidRPr="00266D4E">
                    <w:rPr>
                      <w:rFonts w:ascii="Verdana" w:eastAsia="Times New Roman" w:hAnsi="Verdana" w:cs="Arial"/>
                      <w:b/>
                      <w:bCs/>
                      <w:color w:val="000000"/>
                      <w:kern w:val="0"/>
                      <w:sz w:val="21"/>
                      <w:szCs w:val="21"/>
                      <w:lang w:eastAsia="es-CO"/>
                      <w14:ligatures w14:val="none"/>
                    </w:rPr>
                    <w:t>PUNTOS DE CONTROL</w:t>
                  </w:r>
                </w:p>
              </w:tc>
              <w:tc>
                <w:tcPr>
                  <w:tcW w:w="2150" w:type="pct"/>
                  <w:tcBorders>
                    <w:top w:val="outset" w:sz="6" w:space="0" w:color="auto"/>
                    <w:left w:val="outset" w:sz="6" w:space="0" w:color="auto"/>
                    <w:bottom w:val="outset" w:sz="6" w:space="0" w:color="auto"/>
                    <w:right w:val="outset" w:sz="6" w:space="0" w:color="auto"/>
                  </w:tcBorders>
                  <w:vAlign w:val="center"/>
                  <w:hideMark/>
                </w:tcPr>
                <w:p w14:paraId="5CF399BA" w14:textId="77777777" w:rsidR="00266D4E" w:rsidRPr="00266D4E" w:rsidRDefault="00266D4E" w:rsidP="00266D4E">
                  <w:pPr>
                    <w:spacing w:after="0" w:line="240" w:lineRule="auto"/>
                    <w:jc w:val="center"/>
                    <w:rPr>
                      <w:rFonts w:ascii="Verdana" w:eastAsia="Times New Roman" w:hAnsi="Verdana" w:cs="Arial"/>
                      <w:b/>
                      <w:bCs/>
                      <w:color w:val="000000"/>
                      <w:kern w:val="0"/>
                      <w:sz w:val="21"/>
                      <w:szCs w:val="21"/>
                      <w:lang w:eastAsia="es-CO"/>
                      <w14:ligatures w14:val="none"/>
                    </w:rPr>
                  </w:pPr>
                  <w:r w:rsidRPr="00266D4E">
                    <w:rPr>
                      <w:rFonts w:ascii="Verdana" w:eastAsia="Times New Roman" w:hAnsi="Verdana" w:cs="Arial"/>
                      <w:b/>
                      <w:bCs/>
                      <w:color w:val="000000"/>
                      <w:kern w:val="0"/>
                      <w:sz w:val="21"/>
                      <w:szCs w:val="21"/>
                      <w:lang w:eastAsia="es-CO"/>
                      <w14:ligatures w14:val="none"/>
                    </w:rPr>
                    <w:t>OBSERVACIONES</w:t>
                  </w:r>
                </w:p>
              </w:tc>
              <w:tc>
                <w:tcPr>
                  <w:tcW w:w="600" w:type="pct"/>
                  <w:tcBorders>
                    <w:top w:val="outset" w:sz="6" w:space="0" w:color="auto"/>
                    <w:left w:val="outset" w:sz="6" w:space="0" w:color="auto"/>
                    <w:bottom w:val="outset" w:sz="6" w:space="0" w:color="auto"/>
                    <w:right w:val="outset" w:sz="6" w:space="0" w:color="auto"/>
                  </w:tcBorders>
                  <w:vAlign w:val="center"/>
                  <w:hideMark/>
                </w:tcPr>
                <w:p w14:paraId="085D5ADA" w14:textId="77777777" w:rsidR="00266D4E" w:rsidRPr="00266D4E" w:rsidRDefault="00266D4E" w:rsidP="00266D4E">
                  <w:pPr>
                    <w:spacing w:after="0" w:line="240" w:lineRule="auto"/>
                    <w:jc w:val="center"/>
                    <w:rPr>
                      <w:rFonts w:ascii="Verdana" w:eastAsia="Times New Roman" w:hAnsi="Verdana" w:cs="Arial"/>
                      <w:b/>
                      <w:bCs/>
                      <w:color w:val="000000"/>
                      <w:kern w:val="0"/>
                      <w:sz w:val="21"/>
                      <w:szCs w:val="21"/>
                      <w:lang w:eastAsia="es-CO"/>
                      <w14:ligatures w14:val="none"/>
                    </w:rPr>
                  </w:pPr>
                  <w:r w:rsidRPr="00266D4E">
                    <w:rPr>
                      <w:rFonts w:ascii="Verdana" w:eastAsia="Times New Roman" w:hAnsi="Verdana" w:cs="Arial"/>
                      <w:b/>
                      <w:bCs/>
                      <w:color w:val="000000"/>
                      <w:kern w:val="0"/>
                      <w:sz w:val="21"/>
                      <w:szCs w:val="21"/>
                      <w:lang w:eastAsia="es-CO"/>
                      <w14:ligatures w14:val="none"/>
                    </w:rPr>
                    <w:t>REGISTROS</w:t>
                  </w:r>
                </w:p>
              </w:tc>
            </w:tr>
            <w:tr w:rsidR="00266D4E" w:rsidRPr="00266D4E" w14:paraId="26C0666F" w14:textId="77777777">
              <w:trPr>
                <w:tblCellSpacing w:w="0" w:type="dxa"/>
              </w:trPr>
              <w:tc>
                <w:tcPr>
                  <w:tcW w:w="75" w:type="dxa"/>
                  <w:tcBorders>
                    <w:top w:val="outset" w:sz="6" w:space="0" w:color="auto"/>
                    <w:left w:val="outset" w:sz="6" w:space="0" w:color="auto"/>
                    <w:bottom w:val="outset" w:sz="6" w:space="0" w:color="auto"/>
                    <w:right w:val="outset" w:sz="6" w:space="0" w:color="auto"/>
                  </w:tcBorders>
                  <w:vAlign w:val="center"/>
                  <w:hideMark/>
                </w:tcPr>
                <w:p w14:paraId="58FA4C2A"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8CD50"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(P) Recibir o Identificar el Cambio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94424"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Líder del Sistema de Gestión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7D6E6" w14:textId="77777777"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No aplica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BE369"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Los cambios pueden provenir de:</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1. EL Comité Institucional de Gestión y Desempeño</w:t>
                  </w:r>
                  <w:r w:rsidRPr="00266D4E">
                    <w:rPr>
                      <w:rFonts w:ascii="Verdana" w:eastAsia="Times New Roman" w:hAnsi="Verdana" w:cs="Arial"/>
                      <w:color w:val="000000"/>
                      <w:kern w:val="0"/>
                      <w:sz w:val="18"/>
                      <w:szCs w:val="18"/>
                      <w:lang w:eastAsia="es-CO"/>
                      <w14:ligatures w14:val="none"/>
                    </w:rPr>
                    <w:br/>
                    <w:t>2. Un requisito legal detectado por la Oficina Jurídica</w:t>
                  </w:r>
                  <w:r w:rsidRPr="00266D4E">
                    <w:rPr>
                      <w:rFonts w:ascii="Verdana" w:eastAsia="Times New Roman" w:hAnsi="Verdana" w:cs="Arial"/>
                      <w:color w:val="000000"/>
                      <w:kern w:val="0"/>
                      <w:sz w:val="18"/>
                      <w:szCs w:val="18"/>
                      <w:lang w:eastAsia="es-CO"/>
                      <w14:ligatures w14:val="none"/>
                    </w:rPr>
                    <w:br/>
                    <w:t>3. La identificación por parte de cualquier funcionario o contratista del Ministerio.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Una vez recibida o identificada la necesidad de implementar un cambio temporal o permanente, quien identifica o lo recibe</w:t>
                  </w:r>
                  <w:r w:rsidRPr="00266D4E">
                    <w:rPr>
                      <w:rFonts w:ascii="Verdana" w:eastAsia="Times New Roman" w:hAnsi="Verdana" w:cs="Arial"/>
                      <w:color w:val="000000"/>
                      <w:kern w:val="0"/>
                      <w:sz w:val="18"/>
                      <w:szCs w:val="18"/>
                      <w:lang w:eastAsia="es-CO"/>
                      <w14:ligatures w14:val="none"/>
                    </w:rPr>
                    <w:br/>
                    <w:t>debe diligenciar el formato SG-FM-073 Gestión del Cambio, registrando los campos de la sección "Identificación del Cambio":</w:t>
                  </w:r>
                  <w:r w:rsidRPr="00266D4E">
                    <w:rPr>
                      <w:rFonts w:ascii="Verdana" w:eastAsia="Times New Roman" w:hAnsi="Verdana" w:cs="Arial"/>
                      <w:color w:val="000000"/>
                      <w:kern w:val="0"/>
                      <w:sz w:val="18"/>
                      <w:szCs w:val="18"/>
                      <w:lang w:eastAsia="es-CO"/>
                      <w14:ligatures w14:val="none"/>
                    </w:rPr>
                    <w:br/>
                    <w:t>- Datos del solicitante</w:t>
                  </w:r>
                  <w:r w:rsidRPr="00266D4E">
                    <w:rPr>
                      <w:rFonts w:ascii="Verdana" w:eastAsia="Times New Roman" w:hAnsi="Verdana" w:cs="Arial"/>
                      <w:color w:val="000000"/>
                      <w:kern w:val="0"/>
                      <w:sz w:val="18"/>
                      <w:szCs w:val="18"/>
                      <w:lang w:eastAsia="es-CO"/>
                      <w14:ligatures w14:val="none"/>
                    </w:rPr>
                    <w:br/>
                    <w:t>- ¿Por qué se requiere el cambio? (Antecedentes del cambio).</w:t>
                  </w:r>
                  <w:r w:rsidRPr="00266D4E">
                    <w:rPr>
                      <w:rFonts w:ascii="Verdana" w:eastAsia="Times New Roman" w:hAnsi="Verdana" w:cs="Arial"/>
                      <w:color w:val="000000"/>
                      <w:kern w:val="0"/>
                      <w:sz w:val="18"/>
                      <w:szCs w:val="18"/>
                      <w:lang w:eastAsia="es-CO"/>
                      <w14:ligatures w14:val="none"/>
                    </w:rPr>
                    <w:br/>
                    <w:t>- Descripción detallada del cambio - Prioridad del cambio (urgente, alto, medio o bajo)</w:t>
                  </w:r>
                  <w:r w:rsidRPr="00266D4E">
                    <w:rPr>
                      <w:rFonts w:ascii="Verdana" w:eastAsia="Times New Roman" w:hAnsi="Verdana" w:cs="Arial"/>
                      <w:color w:val="000000"/>
                      <w:kern w:val="0"/>
                      <w:sz w:val="18"/>
                      <w:szCs w:val="18"/>
                      <w:lang w:eastAsia="es-CO"/>
                      <w14:ligatures w14:val="none"/>
                    </w:rPr>
                    <w:br/>
                    <w:t>- Área / procesos involucrados en el cambio</w:t>
                  </w:r>
                  <w:r w:rsidRPr="00266D4E">
                    <w:rPr>
                      <w:rFonts w:ascii="Verdana" w:eastAsia="Times New Roman" w:hAnsi="Verdana" w:cs="Arial"/>
                      <w:color w:val="000000"/>
                      <w:kern w:val="0"/>
                      <w:sz w:val="18"/>
                      <w:szCs w:val="18"/>
                      <w:lang w:eastAsia="es-CO"/>
                      <w14:ligatures w14:val="none"/>
                    </w:rPr>
                    <w:br/>
                    <w:t>- Alternativas para realizar el cambio</w:t>
                  </w:r>
                  <w:r w:rsidRPr="00266D4E">
                    <w:rPr>
                      <w:rFonts w:ascii="Verdana" w:eastAsia="Times New Roman" w:hAnsi="Verdana" w:cs="Arial"/>
                      <w:color w:val="000000"/>
                      <w:kern w:val="0"/>
                      <w:sz w:val="18"/>
                      <w:szCs w:val="18"/>
                      <w:lang w:eastAsia="es-CO"/>
                      <w14:ligatures w14:val="none"/>
                    </w:rPr>
                    <w:br/>
                    <w:t>- Adjuntar documentos que soporten el cambio solicitado.</w:t>
                  </w:r>
                  <w:r w:rsidRPr="00266D4E">
                    <w:rPr>
                      <w:rFonts w:ascii="Verdana" w:eastAsia="Times New Roman" w:hAnsi="Verdana" w:cs="Arial"/>
                      <w:color w:val="000000"/>
                      <w:kern w:val="0"/>
                      <w:sz w:val="18"/>
                      <w:szCs w:val="18"/>
                      <w:lang w:eastAsia="es-CO"/>
                      <w14:ligatures w14:val="none"/>
                    </w:rPr>
                    <w:br/>
                    <w:t>El formato diligenciado debe entregarse a la Oficina Asesora de Planeación Sectorial.</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b/>
                      <w:bCs/>
                      <w:color w:val="000000"/>
                      <w:kern w:val="0"/>
                      <w:sz w:val="18"/>
                      <w:szCs w:val="18"/>
                      <w:lang w:eastAsia="es-CO"/>
                      <w14:ligatures w14:val="none"/>
                    </w:rPr>
                    <w:t>Tiempo: 1 día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01346" w14:textId="7B899508" w:rsidR="00266D4E" w:rsidRPr="00266D4E" w:rsidRDefault="008B5752" w:rsidP="00266D4E">
                  <w:pPr>
                    <w:spacing w:after="0" w:line="240" w:lineRule="auto"/>
                    <w:jc w:val="center"/>
                    <w:rPr>
                      <w:rFonts w:ascii="Verdana" w:eastAsia="Times New Roman" w:hAnsi="Verdana" w:cs="Arial"/>
                      <w:color w:val="000000"/>
                      <w:kern w:val="0"/>
                      <w:sz w:val="18"/>
                      <w:szCs w:val="18"/>
                      <w:lang w:eastAsia="es-CO"/>
                      <w14:ligatures w14:val="none"/>
                    </w:rPr>
                  </w:pPr>
                  <w:r w:rsidRPr="001A3561">
                    <w:rPr>
                      <w:rFonts w:ascii="Verdana" w:hAnsi="Verdana" w:cs="Arial"/>
                      <w:sz w:val="20"/>
                      <w:szCs w:val="20"/>
                    </w:rPr>
                    <w:t>ES-FM-029</w:t>
                  </w:r>
                  <w:r w:rsidR="00266D4E" w:rsidRPr="00266D4E">
                    <w:rPr>
                      <w:rFonts w:ascii="Verdana" w:eastAsia="Times New Roman" w:hAnsi="Verdana" w:cs="Arial"/>
                      <w:color w:val="000000"/>
                      <w:kern w:val="0"/>
                      <w:sz w:val="18"/>
                      <w:szCs w:val="18"/>
                      <w:lang w:eastAsia="es-CO"/>
                      <w14:ligatures w14:val="none"/>
                    </w:rPr>
                    <w:t xml:space="preserve"> gestión del cambio</w:t>
                  </w:r>
                </w:p>
              </w:tc>
            </w:tr>
            <w:tr w:rsidR="00266D4E" w:rsidRPr="00266D4E" w14:paraId="2E536301" w14:textId="77777777">
              <w:trPr>
                <w:tblCellSpacing w:w="0" w:type="dxa"/>
              </w:trPr>
              <w:tc>
                <w:tcPr>
                  <w:tcW w:w="75" w:type="dxa"/>
                  <w:tcBorders>
                    <w:top w:val="outset" w:sz="6" w:space="0" w:color="auto"/>
                    <w:left w:val="outset" w:sz="6" w:space="0" w:color="auto"/>
                    <w:bottom w:val="outset" w:sz="6" w:space="0" w:color="auto"/>
                    <w:right w:val="outset" w:sz="6" w:space="0" w:color="auto"/>
                  </w:tcBorders>
                  <w:vAlign w:val="center"/>
                  <w:hideMark/>
                </w:tcPr>
                <w:p w14:paraId="3E26697F"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9F750"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(V) Revisar el cambio identificado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1B186"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Líder del Sistema de Gestión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42603" w14:textId="77777777"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No aplica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3341A"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 xml:space="preserve">Los Líderes de los Sistemas de Gestión en reunión, revisan el cambio e identifican si afecta la prestación del servicio, los </w:t>
                  </w:r>
                  <w:r w:rsidRPr="00266D4E">
                    <w:rPr>
                      <w:rFonts w:ascii="Verdana" w:eastAsia="Times New Roman" w:hAnsi="Verdana" w:cs="Arial"/>
                      <w:color w:val="000000"/>
                      <w:kern w:val="0"/>
                      <w:sz w:val="18"/>
                      <w:szCs w:val="18"/>
                      <w:lang w:eastAsia="es-CO"/>
                      <w14:ligatures w14:val="none"/>
                    </w:rPr>
                    <w:lastRenderedPageBreak/>
                    <w:t>trámites, otros procedimientos administrativos, la estrategia o la integridad del sistema.</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En caso de requerir alguna modificación a lo documentado, el Líder del Sistema solicita el ajuste.</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b/>
                      <w:bCs/>
                      <w:color w:val="000000"/>
                      <w:kern w:val="0"/>
                      <w:sz w:val="18"/>
                      <w:szCs w:val="18"/>
                      <w:lang w:eastAsia="es-CO"/>
                      <w14:ligatures w14:val="none"/>
                    </w:rPr>
                    <w:t>Tiempo: 4 días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2C2AD" w14:textId="35EFB004" w:rsidR="00266D4E" w:rsidRPr="00266D4E" w:rsidRDefault="008B5752" w:rsidP="00266D4E">
                  <w:pPr>
                    <w:spacing w:after="0" w:line="240" w:lineRule="auto"/>
                    <w:jc w:val="center"/>
                    <w:rPr>
                      <w:rFonts w:ascii="Verdana" w:eastAsia="Times New Roman" w:hAnsi="Verdana" w:cs="Arial"/>
                      <w:color w:val="000000"/>
                      <w:kern w:val="0"/>
                      <w:sz w:val="18"/>
                      <w:szCs w:val="18"/>
                      <w:lang w:eastAsia="es-CO"/>
                      <w14:ligatures w14:val="none"/>
                    </w:rPr>
                  </w:pPr>
                  <w:r w:rsidRPr="001A3561">
                    <w:rPr>
                      <w:rFonts w:ascii="Verdana" w:hAnsi="Verdana" w:cs="Arial"/>
                      <w:sz w:val="20"/>
                      <w:szCs w:val="20"/>
                    </w:rPr>
                    <w:lastRenderedPageBreak/>
                    <w:t>ES-FM-029</w:t>
                  </w:r>
                  <w:r>
                    <w:rPr>
                      <w:rFonts w:ascii="Verdana" w:hAnsi="Verdana" w:cs="Arial"/>
                      <w:sz w:val="20"/>
                      <w:szCs w:val="20"/>
                    </w:rPr>
                    <w:t xml:space="preserve"> </w:t>
                  </w:r>
                  <w:r w:rsidR="00266D4E" w:rsidRPr="00266D4E">
                    <w:rPr>
                      <w:rFonts w:ascii="Verdana" w:eastAsia="Times New Roman" w:hAnsi="Verdana" w:cs="Arial"/>
                      <w:color w:val="000000"/>
                      <w:kern w:val="0"/>
                      <w:sz w:val="18"/>
                      <w:szCs w:val="18"/>
                      <w:lang w:eastAsia="es-CO"/>
                      <w14:ligatures w14:val="none"/>
                    </w:rPr>
                    <w:t>gestión del cambio</w:t>
                  </w:r>
                </w:p>
              </w:tc>
            </w:tr>
            <w:tr w:rsidR="00266D4E" w:rsidRPr="00266D4E" w14:paraId="24DAEAC8" w14:textId="77777777">
              <w:trPr>
                <w:tblCellSpacing w:w="0" w:type="dxa"/>
              </w:trPr>
              <w:tc>
                <w:tcPr>
                  <w:tcW w:w="75" w:type="dxa"/>
                  <w:tcBorders>
                    <w:top w:val="outset" w:sz="6" w:space="0" w:color="auto"/>
                    <w:left w:val="outset" w:sz="6" w:space="0" w:color="auto"/>
                    <w:bottom w:val="outset" w:sz="6" w:space="0" w:color="auto"/>
                    <w:right w:val="outset" w:sz="6" w:space="0" w:color="auto"/>
                  </w:tcBorders>
                  <w:vAlign w:val="center"/>
                  <w:hideMark/>
                </w:tcPr>
                <w:p w14:paraId="5009F674"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098DC"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(H) Evaluar y determinar los riesgos asociados a los cambios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4E5CC"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Responsable asignado.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08D97" w14:textId="77777777"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No aplica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4A277"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Evaluar y determinar los riesgos, internos y externos, que genera la implementación y rechazo del cambio, basado en la DE-DR-001 Política y Metodología para la Administración de Riesgos y Oportunidades y las Matrices de Riesgos.</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En caso de requerirlo, pueden solicitar apoyo del Asesor de la OAPS, encargado de la estrategia de Riesgos</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b/>
                      <w:bCs/>
                      <w:color w:val="000000"/>
                      <w:kern w:val="0"/>
                      <w:sz w:val="18"/>
                      <w:szCs w:val="18"/>
                      <w:lang w:eastAsia="es-CO"/>
                      <w14:ligatures w14:val="none"/>
                    </w:rPr>
                    <w:t>Tiempo: 5 días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96315" w14:textId="1F8037DC" w:rsidR="00266D4E" w:rsidRPr="00266D4E" w:rsidRDefault="008B5752" w:rsidP="00266D4E">
                  <w:pPr>
                    <w:spacing w:after="0" w:line="240" w:lineRule="auto"/>
                    <w:jc w:val="center"/>
                    <w:rPr>
                      <w:rFonts w:ascii="Verdana" w:eastAsia="Times New Roman" w:hAnsi="Verdana" w:cs="Arial"/>
                      <w:color w:val="000000"/>
                      <w:kern w:val="0"/>
                      <w:sz w:val="18"/>
                      <w:szCs w:val="18"/>
                      <w:lang w:eastAsia="es-CO"/>
                      <w14:ligatures w14:val="none"/>
                    </w:rPr>
                  </w:pPr>
                  <w:r w:rsidRPr="001A3561">
                    <w:rPr>
                      <w:rFonts w:ascii="Verdana" w:hAnsi="Verdana" w:cs="Arial"/>
                      <w:sz w:val="20"/>
                      <w:szCs w:val="20"/>
                    </w:rPr>
                    <w:t>ES-FM-029</w:t>
                  </w:r>
                  <w:r>
                    <w:rPr>
                      <w:rFonts w:ascii="Verdana" w:hAnsi="Verdana" w:cs="Arial"/>
                      <w:sz w:val="20"/>
                      <w:szCs w:val="20"/>
                    </w:rPr>
                    <w:t xml:space="preserve"> </w:t>
                  </w:r>
                  <w:r w:rsidR="00266D4E" w:rsidRPr="00266D4E">
                    <w:rPr>
                      <w:rFonts w:ascii="Verdana" w:eastAsia="Times New Roman" w:hAnsi="Verdana" w:cs="Arial"/>
                      <w:color w:val="000000"/>
                      <w:kern w:val="0"/>
                      <w:sz w:val="18"/>
                      <w:szCs w:val="18"/>
                      <w:lang w:eastAsia="es-CO"/>
                      <w14:ligatures w14:val="none"/>
                    </w:rPr>
                    <w:t>gestión del cambio</w:t>
                  </w:r>
                </w:p>
              </w:tc>
            </w:tr>
            <w:tr w:rsidR="00266D4E" w:rsidRPr="00266D4E" w14:paraId="325534D2" w14:textId="77777777">
              <w:trPr>
                <w:tblCellSpacing w:w="0" w:type="dxa"/>
              </w:trPr>
              <w:tc>
                <w:tcPr>
                  <w:tcW w:w="75" w:type="dxa"/>
                  <w:tcBorders>
                    <w:top w:val="outset" w:sz="6" w:space="0" w:color="auto"/>
                    <w:left w:val="outset" w:sz="6" w:space="0" w:color="auto"/>
                    <w:bottom w:val="outset" w:sz="6" w:space="0" w:color="auto"/>
                    <w:right w:val="outset" w:sz="6" w:space="0" w:color="auto"/>
                  </w:tcBorders>
                  <w:vAlign w:val="center"/>
                  <w:hideMark/>
                </w:tcPr>
                <w:p w14:paraId="7D6DBF70"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62225"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w:t>
                  </w:r>
                  <w:proofErr w:type="gramStart"/>
                  <w:r w:rsidRPr="00266D4E">
                    <w:rPr>
                      <w:rFonts w:ascii="Verdana" w:eastAsia="Times New Roman" w:hAnsi="Verdana" w:cs="Arial"/>
                      <w:color w:val="000000"/>
                      <w:kern w:val="0"/>
                      <w:sz w:val="18"/>
                      <w:szCs w:val="18"/>
                      <w:lang w:eastAsia="es-CO"/>
                      <w14:ligatures w14:val="none"/>
                    </w:rPr>
                    <w:t>H,V</w:t>
                  </w:r>
                  <w:proofErr w:type="gramEnd"/>
                  <w:r w:rsidRPr="00266D4E">
                    <w:rPr>
                      <w:rFonts w:ascii="Verdana" w:eastAsia="Times New Roman" w:hAnsi="Verdana" w:cs="Arial"/>
                      <w:color w:val="000000"/>
                      <w:kern w:val="0"/>
                      <w:sz w:val="18"/>
                      <w:szCs w:val="18"/>
                      <w:lang w:eastAsia="es-CO"/>
                      <w14:ligatures w14:val="none"/>
                    </w:rPr>
                    <w:t>) Analizar el cambio y tomar la decisión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8EC63"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 xml:space="preserve">Líder del Sistema de Gestión, </w:t>
                  </w:r>
                  <w:proofErr w:type="spellStart"/>
                  <w:r w:rsidRPr="00266D4E">
                    <w:rPr>
                      <w:rFonts w:ascii="Verdana" w:eastAsia="Times New Roman" w:hAnsi="Verdana" w:cs="Arial"/>
                      <w:color w:val="000000"/>
                      <w:kern w:val="0"/>
                      <w:sz w:val="18"/>
                      <w:szCs w:val="18"/>
                      <w:lang w:eastAsia="es-CO"/>
                      <w14:ligatures w14:val="none"/>
                    </w:rPr>
                    <w:t>Comite</w:t>
                  </w:r>
                  <w:proofErr w:type="spellEnd"/>
                  <w:r w:rsidRPr="00266D4E">
                    <w:rPr>
                      <w:rFonts w:ascii="Verdana" w:eastAsia="Times New Roman" w:hAnsi="Verdana" w:cs="Arial"/>
                      <w:color w:val="000000"/>
                      <w:kern w:val="0"/>
                      <w:sz w:val="18"/>
                      <w:szCs w:val="18"/>
                      <w:lang w:eastAsia="es-CO"/>
                      <w14:ligatures w14:val="none"/>
                    </w:rPr>
                    <w:t xml:space="preserve"> Institucional de Gestión y Desempeño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1710D" w14:textId="77777777"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No aplica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AC675" w14:textId="0FD5B554"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Analizar el cambio, diligenciando la sección "Análisis del Cambio" del formato Gestión del Cambio, para presentarlo al Comité Institucional de Gestión y Desempeño. En caso de requerirlo, pueden solicitar apoyo del Profesional de la OAPS.</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El Comité Institucional de Gestión y Desempeño analiza:</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Contexto actual sobre el que se busca intervenir, así como la descripción, naturaleza, prioridad, impacto y los antecedentes del cambio.</w:t>
                  </w:r>
                  <w:r w:rsidRPr="00266D4E">
                    <w:rPr>
                      <w:rFonts w:ascii="Verdana" w:eastAsia="Times New Roman" w:hAnsi="Verdana" w:cs="Arial"/>
                      <w:color w:val="000000"/>
                      <w:kern w:val="0"/>
                      <w:sz w:val="18"/>
                      <w:szCs w:val="18"/>
                      <w:lang w:eastAsia="es-CO"/>
                      <w14:ligatures w14:val="none"/>
                    </w:rPr>
                    <w:br/>
                    <w:t>. Riesgos asociados, análisis del cambio, recursos necesarios (financieros, humanos, de infraestructura, tecnológicos, de conocimientos especializados, de tiempo, otros).</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lastRenderedPageBreak/>
                    <w:t>. Las consecuencias potenciales de aprobar o rechazar el cambio.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La importancia y profundidad de cada uno de los factores analizados está asociada a la naturaleza específica de cada cambio y a las circunstancias especiales que rodean el problema.</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El análisis permitirá tomar una decisión respecto al cambio propuesto, teniendo en cuenta las siguientes alternativas:</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xml:space="preserve">. Aprobado totalmente: el cambio se planeará e implementará </w:t>
                  </w:r>
                  <w:proofErr w:type="gramStart"/>
                  <w:r w:rsidRPr="00266D4E">
                    <w:rPr>
                      <w:rFonts w:ascii="Verdana" w:eastAsia="Times New Roman" w:hAnsi="Verdana" w:cs="Arial"/>
                      <w:color w:val="000000"/>
                      <w:kern w:val="0"/>
                      <w:sz w:val="18"/>
                      <w:szCs w:val="18"/>
                      <w:lang w:eastAsia="es-CO"/>
                      <w14:ligatures w14:val="none"/>
                    </w:rPr>
                    <w:t>de acuerdo a</w:t>
                  </w:r>
                  <w:proofErr w:type="gramEnd"/>
                  <w:r w:rsidRPr="00266D4E">
                    <w:rPr>
                      <w:rFonts w:ascii="Verdana" w:eastAsia="Times New Roman" w:hAnsi="Verdana" w:cs="Arial"/>
                      <w:color w:val="000000"/>
                      <w:kern w:val="0"/>
                      <w:sz w:val="18"/>
                      <w:szCs w:val="18"/>
                      <w:lang w:eastAsia="es-CO"/>
                      <w14:ligatures w14:val="none"/>
                    </w:rPr>
                    <w:t xml:space="preserve"> la propuesta presentada originalmente.</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xml:space="preserve">. Aprobado con modificaciones: el cambio debe reformularse en uno o varios aspectos antes de ser planeado e implementado. Deben evaluarse nuevamente los riesgos asociados para garantizar la reducción de su impacto, </w:t>
                  </w:r>
                  <w:proofErr w:type="gramStart"/>
                  <w:r w:rsidRPr="00266D4E">
                    <w:rPr>
                      <w:rFonts w:ascii="Verdana" w:eastAsia="Times New Roman" w:hAnsi="Verdana" w:cs="Arial"/>
                      <w:color w:val="000000"/>
                      <w:kern w:val="0"/>
                      <w:sz w:val="18"/>
                      <w:szCs w:val="18"/>
                      <w:lang w:eastAsia="es-CO"/>
                      <w14:ligatures w14:val="none"/>
                    </w:rPr>
                    <w:t>de acuerdo a</w:t>
                  </w:r>
                  <w:proofErr w:type="gramEnd"/>
                  <w:r w:rsidRPr="00266D4E">
                    <w:rPr>
                      <w:rFonts w:ascii="Verdana" w:eastAsia="Times New Roman" w:hAnsi="Verdana" w:cs="Arial"/>
                      <w:color w:val="000000"/>
                      <w:kern w:val="0"/>
                      <w:sz w:val="18"/>
                      <w:szCs w:val="18"/>
                      <w:lang w:eastAsia="es-CO"/>
                      <w14:ligatures w14:val="none"/>
                    </w:rPr>
                    <w:t xml:space="preserve"> la actividad "Evaluar los riesgos asociados al cambio" del presente procedimiento.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Rechazado: el cambio no es aprobado.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Analizar el cambio, diligenciando la sección "Análisis del Cambio" del formato Gestión del Cambio, para presentarlo al Comité Institucional de Gestión y Desempeño. En caso de requerirlo, pueden solicitar apoyo del Profesional de la OAPS.</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El Comité Institucional de Gestión y Desempeño analiza:</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xml:space="preserve">. Contexto actual sobre el que se </w:t>
                  </w:r>
                  <w:r w:rsidRPr="00266D4E">
                    <w:rPr>
                      <w:rFonts w:ascii="Verdana" w:eastAsia="Times New Roman" w:hAnsi="Verdana" w:cs="Arial"/>
                      <w:color w:val="000000"/>
                      <w:kern w:val="0"/>
                      <w:sz w:val="18"/>
                      <w:szCs w:val="18"/>
                      <w:lang w:eastAsia="es-CO"/>
                      <w14:ligatures w14:val="none"/>
                    </w:rPr>
                    <w:lastRenderedPageBreak/>
                    <w:t>busca intervenir, así como la descripción, naturaleza, prioridad, impacto y los antecedentes del cambio.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Riesgos asociados, análisis del cambio, recursos necesarios (financieros, humanos, de infraestructura, tecnológicos, de conocimientos especializados, de tiempo, otros).</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Las consecuencias potenciales de aprobar o rechazar el cambio. La importancia y profundidad de cada uno de los factores analizados está asociada a la naturaleza específica de cada cambio y a las circunstancias especiales que rodean el problema.</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El análisis permitirá tomar una decisión respecto al cambio propuesto, teniendo en cuenta las siguientes alternativas:</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xml:space="preserve">. Aprobado totalmente: el cambio se planeará e implementará </w:t>
                  </w:r>
                  <w:r w:rsidR="008B5752" w:rsidRPr="00266D4E">
                    <w:rPr>
                      <w:rFonts w:ascii="Verdana" w:eastAsia="Times New Roman" w:hAnsi="Verdana" w:cs="Arial"/>
                      <w:color w:val="000000"/>
                      <w:kern w:val="0"/>
                      <w:sz w:val="18"/>
                      <w:szCs w:val="18"/>
                      <w:lang w:eastAsia="es-CO"/>
                      <w14:ligatures w14:val="none"/>
                    </w:rPr>
                    <w:t>de acuerdo con</w:t>
                  </w:r>
                  <w:r w:rsidRPr="00266D4E">
                    <w:rPr>
                      <w:rFonts w:ascii="Verdana" w:eastAsia="Times New Roman" w:hAnsi="Verdana" w:cs="Arial"/>
                      <w:color w:val="000000"/>
                      <w:kern w:val="0"/>
                      <w:sz w:val="18"/>
                      <w:szCs w:val="18"/>
                      <w:lang w:eastAsia="es-CO"/>
                      <w14:ligatures w14:val="none"/>
                    </w:rPr>
                    <w:t xml:space="preserve"> la propuesta presentada originalmente.</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xml:space="preserve">. Aprobado con modificaciones: el cambio debe reformularse en uno o varios aspectos antes de ser planeado e implementado. Deben evaluarse nuevamente los riesgos asociados para garantizar la reducción de su impacto, </w:t>
                  </w:r>
                  <w:r w:rsidR="008B5752" w:rsidRPr="00266D4E">
                    <w:rPr>
                      <w:rFonts w:ascii="Verdana" w:eastAsia="Times New Roman" w:hAnsi="Verdana" w:cs="Arial"/>
                      <w:color w:val="000000"/>
                      <w:kern w:val="0"/>
                      <w:sz w:val="18"/>
                      <w:szCs w:val="18"/>
                      <w:lang w:eastAsia="es-CO"/>
                      <w14:ligatures w14:val="none"/>
                    </w:rPr>
                    <w:t>de acuerdo con</w:t>
                  </w:r>
                  <w:r w:rsidRPr="00266D4E">
                    <w:rPr>
                      <w:rFonts w:ascii="Verdana" w:eastAsia="Times New Roman" w:hAnsi="Verdana" w:cs="Arial"/>
                      <w:color w:val="000000"/>
                      <w:kern w:val="0"/>
                      <w:sz w:val="18"/>
                      <w:szCs w:val="18"/>
                      <w:lang w:eastAsia="es-CO"/>
                      <w14:ligatures w14:val="none"/>
                    </w:rPr>
                    <w:t xml:space="preserve"> la actividad "Evaluar los riesgos asociados al cambio" del presente procedimiento.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Rechazado: el cambio no es aprobado.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b/>
                      <w:bCs/>
                      <w:color w:val="000000"/>
                      <w:kern w:val="0"/>
                      <w:sz w:val="18"/>
                      <w:szCs w:val="18"/>
                      <w:lang w:eastAsia="es-CO"/>
                      <w14:ligatures w14:val="none"/>
                    </w:rPr>
                    <w:t>Tiempo: 2 días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C3BF6" w14:textId="6A6F1262"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lastRenderedPageBreak/>
                    <w:t xml:space="preserve">Sección "Análisis del cambio" - </w:t>
                  </w:r>
                  <w:r w:rsidR="008B5752" w:rsidRPr="001A3561">
                    <w:rPr>
                      <w:rFonts w:ascii="Verdana" w:hAnsi="Verdana" w:cs="Arial"/>
                      <w:sz w:val="20"/>
                      <w:szCs w:val="20"/>
                    </w:rPr>
                    <w:t>ES-FM-029</w:t>
                  </w:r>
                  <w:r w:rsidR="008B5752">
                    <w:rPr>
                      <w:rFonts w:ascii="Verdana" w:hAnsi="Verdana" w:cs="Arial"/>
                      <w:sz w:val="20"/>
                      <w:szCs w:val="20"/>
                    </w:rPr>
                    <w:t xml:space="preserve"> </w:t>
                  </w:r>
                  <w:r w:rsidRPr="00266D4E">
                    <w:rPr>
                      <w:rFonts w:ascii="Verdana" w:eastAsia="Times New Roman" w:hAnsi="Verdana" w:cs="Arial"/>
                      <w:color w:val="000000"/>
                      <w:kern w:val="0"/>
                      <w:sz w:val="18"/>
                      <w:szCs w:val="18"/>
                      <w:lang w:eastAsia="es-CO"/>
                      <w14:ligatures w14:val="none"/>
                    </w:rPr>
                    <w:t>Gestión del cambio</w:t>
                  </w:r>
                </w:p>
              </w:tc>
            </w:tr>
            <w:tr w:rsidR="00266D4E" w:rsidRPr="00266D4E" w14:paraId="062762C3" w14:textId="77777777">
              <w:trPr>
                <w:tblCellSpacing w:w="0" w:type="dxa"/>
              </w:trPr>
              <w:tc>
                <w:tcPr>
                  <w:tcW w:w="75" w:type="dxa"/>
                  <w:tcBorders>
                    <w:top w:val="outset" w:sz="6" w:space="0" w:color="auto"/>
                    <w:left w:val="outset" w:sz="6" w:space="0" w:color="auto"/>
                    <w:bottom w:val="outset" w:sz="6" w:space="0" w:color="auto"/>
                    <w:right w:val="outset" w:sz="6" w:space="0" w:color="auto"/>
                  </w:tcBorders>
                  <w:vAlign w:val="center"/>
                  <w:hideMark/>
                </w:tcPr>
                <w:p w14:paraId="09D817B6"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2562B"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¿Cambio aprobado?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07A2C" w14:textId="72DE5860" w:rsidR="00266D4E" w:rsidRPr="00266D4E" w:rsidRDefault="008B5752"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Comité</w:t>
                  </w:r>
                  <w:r w:rsidR="00266D4E" w:rsidRPr="00266D4E">
                    <w:rPr>
                      <w:rFonts w:ascii="Verdana" w:eastAsia="Times New Roman" w:hAnsi="Verdana" w:cs="Arial"/>
                      <w:color w:val="000000"/>
                      <w:kern w:val="0"/>
                      <w:sz w:val="18"/>
                      <w:szCs w:val="18"/>
                      <w:lang w:eastAsia="es-CO"/>
                      <w14:ligatures w14:val="none"/>
                    </w:rPr>
                    <w:t xml:space="preserve"> Institucional de Gestión y Desempeño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BDFEB" w14:textId="77777777"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No aplica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A36D5"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NO: (FIN).</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Si el cambio no es aprobado se documentan las razones por las cuales se tomó la decisión en el formato Gestión del Cambio, sección "Decisión del comité de desarrollo administrativo"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SI: (Elaborar el plan de acción) Si el cambio es aprobado totalmente o con modificaciones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6318B" w14:textId="04016DA3" w:rsidR="00266D4E" w:rsidRPr="00266D4E" w:rsidRDefault="008B5752" w:rsidP="00266D4E">
                  <w:pPr>
                    <w:spacing w:after="0" w:line="240" w:lineRule="auto"/>
                    <w:jc w:val="center"/>
                    <w:rPr>
                      <w:rFonts w:ascii="Verdana" w:eastAsia="Times New Roman" w:hAnsi="Verdana" w:cs="Arial"/>
                      <w:color w:val="000000"/>
                      <w:kern w:val="0"/>
                      <w:sz w:val="18"/>
                      <w:szCs w:val="18"/>
                      <w:lang w:eastAsia="es-CO"/>
                      <w14:ligatures w14:val="none"/>
                    </w:rPr>
                  </w:pPr>
                  <w:r w:rsidRPr="001A3561">
                    <w:rPr>
                      <w:rFonts w:ascii="Verdana" w:hAnsi="Verdana" w:cs="Arial"/>
                      <w:sz w:val="20"/>
                      <w:szCs w:val="20"/>
                    </w:rPr>
                    <w:t>ES-FM-029</w:t>
                  </w:r>
                  <w:r>
                    <w:rPr>
                      <w:rFonts w:ascii="Verdana" w:hAnsi="Verdana" w:cs="Arial"/>
                      <w:sz w:val="20"/>
                      <w:szCs w:val="20"/>
                    </w:rPr>
                    <w:t xml:space="preserve"> </w:t>
                  </w:r>
                  <w:r w:rsidR="00266D4E" w:rsidRPr="00266D4E">
                    <w:rPr>
                      <w:rFonts w:ascii="Verdana" w:eastAsia="Times New Roman" w:hAnsi="Verdana" w:cs="Arial"/>
                      <w:color w:val="000000"/>
                      <w:kern w:val="0"/>
                      <w:sz w:val="18"/>
                      <w:szCs w:val="18"/>
                      <w:lang w:eastAsia="es-CO"/>
                      <w14:ligatures w14:val="none"/>
                    </w:rPr>
                    <w:t>Gestión del cambio -Sección "Decisión del comité de Gestión y Desempeño"</w:t>
                  </w:r>
                </w:p>
              </w:tc>
            </w:tr>
            <w:tr w:rsidR="00266D4E" w:rsidRPr="00266D4E" w14:paraId="4F2746C2" w14:textId="77777777">
              <w:trPr>
                <w:tblCellSpacing w:w="0" w:type="dxa"/>
              </w:trPr>
              <w:tc>
                <w:tcPr>
                  <w:tcW w:w="75" w:type="dxa"/>
                  <w:tcBorders>
                    <w:top w:val="outset" w:sz="6" w:space="0" w:color="auto"/>
                    <w:left w:val="outset" w:sz="6" w:space="0" w:color="auto"/>
                    <w:bottom w:val="outset" w:sz="6" w:space="0" w:color="auto"/>
                    <w:right w:val="outset" w:sz="6" w:space="0" w:color="auto"/>
                  </w:tcBorders>
                  <w:vAlign w:val="center"/>
                  <w:hideMark/>
                </w:tcPr>
                <w:p w14:paraId="30048E56"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53543"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(H) Elaborar el plan de acción asociado al cambio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911C6"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Responsable asignado.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BA8E1" w14:textId="77777777"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No aplica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A924E"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Definir el plan de acción asociado a la implementación del cambio, diligenciando la página número dos del formato Gestión del Cambio, sección "Plan de acción para implementar el cambio", incluyendo como mínimo: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Actividades: Tareas a desarrollar para implementar el cambio adecuadamente. Éstas deben incluir la actualización, creación, modificación o Eliminación de la documentación pertinente.</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Recursos: Describir todos los recursos necesarios para el desarrollo óptimo de cada actividad, garantizando su normal desarrollo.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xml:space="preserve">. Responsables: Designar un líder para el proyecto, quien se encargará de dirigir la comunicación, implementación y seguimiento </w:t>
                  </w:r>
                  <w:proofErr w:type="gramStart"/>
                  <w:r w:rsidRPr="00266D4E">
                    <w:rPr>
                      <w:rFonts w:ascii="Verdana" w:eastAsia="Times New Roman" w:hAnsi="Verdana" w:cs="Arial"/>
                      <w:color w:val="000000"/>
                      <w:kern w:val="0"/>
                      <w:sz w:val="18"/>
                      <w:szCs w:val="18"/>
                      <w:lang w:eastAsia="es-CO"/>
                      <w14:ligatures w14:val="none"/>
                    </w:rPr>
                    <w:t>del mismo</w:t>
                  </w:r>
                  <w:proofErr w:type="gramEnd"/>
                  <w:r w:rsidRPr="00266D4E">
                    <w:rPr>
                      <w:rFonts w:ascii="Verdana" w:eastAsia="Times New Roman" w:hAnsi="Verdana" w:cs="Arial"/>
                      <w:color w:val="000000"/>
                      <w:kern w:val="0"/>
                      <w:sz w:val="18"/>
                      <w:szCs w:val="18"/>
                      <w:lang w:eastAsia="es-CO"/>
                      <w14:ligatures w14:val="none"/>
                    </w:rPr>
                    <w:t>. Así mismo, se asignan responsables para cada actividad.</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 Fechas de inicio y finalización de ejecución.</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Puede solicitarse apoyo del Profesional OAPS para la elaboración del plan.</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lastRenderedPageBreak/>
                    <w:br/>
                  </w:r>
                  <w:r w:rsidRPr="00266D4E">
                    <w:rPr>
                      <w:rFonts w:ascii="Verdana" w:eastAsia="Times New Roman" w:hAnsi="Verdana" w:cs="Arial"/>
                      <w:b/>
                      <w:bCs/>
                      <w:color w:val="000000"/>
                      <w:kern w:val="0"/>
                      <w:sz w:val="18"/>
                      <w:szCs w:val="18"/>
                      <w:lang w:eastAsia="es-CO"/>
                      <w14:ligatures w14:val="none"/>
                    </w:rPr>
                    <w:t>Tiempo: 10 días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BC0FB" w14:textId="73EB93C2" w:rsidR="00266D4E" w:rsidRPr="00266D4E" w:rsidRDefault="008B5752" w:rsidP="00266D4E">
                  <w:pPr>
                    <w:spacing w:after="0" w:line="240" w:lineRule="auto"/>
                    <w:jc w:val="center"/>
                    <w:rPr>
                      <w:rFonts w:ascii="Verdana" w:eastAsia="Times New Roman" w:hAnsi="Verdana" w:cs="Arial"/>
                      <w:color w:val="000000"/>
                      <w:kern w:val="0"/>
                      <w:sz w:val="18"/>
                      <w:szCs w:val="18"/>
                      <w:lang w:eastAsia="es-CO"/>
                      <w14:ligatures w14:val="none"/>
                    </w:rPr>
                  </w:pPr>
                  <w:r w:rsidRPr="001A3561">
                    <w:rPr>
                      <w:rFonts w:ascii="Verdana" w:hAnsi="Verdana" w:cs="Arial"/>
                      <w:sz w:val="20"/>
                      <w:szCs w:val="20"/>
                    </w:rPr>
                    <w:lastRenderedPageBreak/>
                    <w:t>ES-FM-029</w:t>
                  </w:r>
                  <w:r>
                    <w:rPr>
                      <w:rFonts w:ascii="Verdana" w:hAnsi="Verdana" w:cs="Arial"/>
                      <w:sz w:val="20"/>
                      <w:szCs w:val="20"/>
                    </w:rPr>
                    <w:t xml:space="preserve"> </w:t>
                  </w:r>
                  <w:r w:rsidR="00266D4E" w:rsidRPr="00266D4E">
                    <w:rPr>
                      <w:rFonts w:ascii="Verdana" w:eastAsia="Times New Roman" w:hAnsi="Verdana" w:cs="Arial"/>
                      <w:color w:val="000000"/>
                      <w:kern w:val="0"/>
                      <w:sz w:val="18"/>
                      <w:szCs w:val="18"/>
                      <w:lang w:eastAsia="es-CO"/>
                      <w14:ligatures w14:val="none"/>
                    </w:rPr>
                    <w:t>Gestión del cambio - Sección "Plan de acción para implementar el cambio"</w:t>
                  </w:r>
                </w:p>
              </w:tc>
            </w:tr>
            <w:tr w:rsidR="00266D4E" w:rsidRPr="00266D4E" w14:paraId="7DFE64BF" w14:textId="77777777">
              <w:trPr>
                <w:tblCellSpacing w:w="0" w:type="dxa"/>
              </w:trPr>
              <w:tc>
                <w:tcPr>
                  <w:tcW w:w="75" w:type="dxa"/>
                  <w:tcBorders>
                    <w:top w:val="outset" w:sz="6" w:space="0" w:color="auto"/>
                    <w:left w:val="outset" w:sz="6" w:space="0" w:color="auto"/>
                    <w:bottom w:val="outset" w:sz="6" w:space="0" w:color="auto"/>
                    <w:right w:val="outset" w:sz="6" w:space="0" w:color="auto"/>
                  </w:tcBorders>
                  <w:vAlign w:val="center"/>
                  <w:hideMark/>
                </w:tcPr>
                <w:p w14:paraId="30D257B2"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B0BA1"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(H) Comunicar el plan de acción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9C94C"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Líder del Sistema de Gestión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C5015" w14:textId="77777777"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No aplica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92FEA"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Divulgar formalmente el cambio y su correspondiente plan de acción a todas las partes interesadas y a través de cualquier medio de comunicación, con el fin de reducir posible resistencia y asegurar su cumplimiento.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Esta divulgación debe</w:t>
                  </w:r>
                  <w:r w:rsidRPr="00266D4E">
                    <w:rPr>
                      <w:rFonts w:ascii="Verdana" w:eastAsia="Times New Roman" w:hAnsi="Verdana" w:cs="Arial"/>
                      <w:color w:val="000000"/>
                      <w:kern w:val="0"/>
                      <w:sz w:val="18"/>
                      <w:szCs w:val="18"/>
                      <w:lang w:eastAsia="es-CO"/>
                      <w14:ligatures w14:val="none"/>
                    </w:rPr>
                    <w:br/>
                    <w:t>realizarse máximo cinco días hábiles después de la</w:t>
                  </w:r>
                  <w:r w:rsidRPr="00266D4E">
                    <w:rPr>
                      <w:rFonts w:ascii="Verdana" w:eastAsia="Times New Roman" w:hAnsi="Verdana" w:cs="Arial"/>
                      <w:color w:val="000000"/>
                      <w:kern w:val="0"/>
                      <w:sz w:val="18"/>
                      <w:szCs w:val="18"/>
                      <w:lang w:eastAsia="es-CO"/>
                      <w14:ligatures w14:val="none"/>
                    </w:rPr>
                    <w:br/>
                    <w:t>aprobación del plan.</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t>Los cambios que afecten requisitos de trámites o servicios, una vez</w:t>
                  </w:r>
                  <w:r w:rsidRPr="00266D4E">
                    <w:rPr>
                      <w:rFonts w:ascii="Verdana" w:eastAsia="Times New Roman" w:hAnsi="Verdana" w:cs="Arial"/>
                      <w:color w:val="000000"/>
                      <w:kern w:val="0"/>
                      <w:sz w:val="18"/>
                      <w:szCs w:val="18"/>
                      <w:lang w:eastAsia="es-CO"/>
                      <w14:ligatures w14:val="none"/>
                    </w:rPr>
                    <w:br/>
                    <w:t>implementados, deben comunicarse a las partes interesadas, según corresponda.</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b/>
                      <w:bCs/>
                      <w:color w:val="000000"/>
                      <w:kern w:val="0"/>
                      <w:sz w:val="18"/>
                      <w:szCs w:val="18"/>
                      <w:lang w:eastAsia="es-CO"/>
                      <w14:ligatures w14:val="none"/>
                    </w:rPr>
                    <w:t>Tiempo: 1 día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FE845" w14:textId="12F4E240" w:rsidR="00266D4E" w:rsidRPr="00266D4E" w:rsidRDefault="008B5752" w:rsidP="00266D4E">
                  <w:pPr>
                    <w:spacing w:after="0" w:line="240" w:lineRule="auto"/>
                    <w:jc w:val="center"/>
                    <w:rPr>
                      <w:rFonts w:ascii="Verdana" w:eastAsia="Times New Roman" w:hAnsi="Verdana" w:cs="Arial"/>
                      <w:color w:val="000000"/>
                      <w:kern w:val="0"/>
                      <w:sz w:val="18"/>
                      <w:szCs w:val="18"/>
                      <w:lang w:eastAsia="es-CO"/>
                      <w14:ligatures w14:val="none"/>
                    </w:rPr>
                  </w:pPr>
                  <w:r w:rsidRPr="001A3561">
                    <w:rPr>
                      <w:rFonts w:ascii="Verdana" w:hAnsi="Verdana" w:cs="Arial"/>
                      <w:sz w:val="20"/>
                      <w:szCs w:val="20"/>
                    </w:rPr>
                    <w:t>ES-FM-029</w:t>
                  </w:r>
                  <w:r w:rsidR="00266D4E" w:rsidRPr="00266D4E">
                    <w:rPr>
                      <w:rFonts w:ascii="Verdana" w:eastAsia="Times New Roman" w:hAnsi="Verdana" w:cs="Arial"/>
                      <w:color w:val="000000"/>
                      <w:kern w:val="0"/>
                      <w:sz w:val="18"/>
                      <w:szCs w:val="18"/>
                      <w:lang w:eastAsia="es-CO"/>
                      <w14:ligatures w14:val="none"/>
                    </w:rPr>
                    <w:t xml:space="preserve"> Gestión del cambio</w:t>
                  </w:r>
                </w:p>
              </w:tc>
            </w:tr>
            <w:tr w:rsidR="00266D4E" w:rsidRPr="00266D4E" w14:paraId="3C0D3F07" w14:textId="77777777">
              <w:trPr>
                <w:tblCellSpacing w:w="0" w:type="dxa"/>
              </w:trPr>
              <w:tc>
                <w:tcPr>
                  <w:tcW w:w="75" w:type="dxa"/>
                  <w:tcBorders>
                    <w:top w:val="outset" w:sz="6" w:space="0" w:color="auto"/>
                    <w:left w:val="outset" w:sz="6" w:space="0" w:color="auto"/>
                    <w:bottom w:val="outset" w:sz="6" w:space="0" w:color="auto"/>
                    <w:right w:val="outset" w:sz="6" w:space="0" w:color="auto"/>
                  </w:tcBorders>
                  <w:vAlign w:val="center"/>
                  <w:hideMark/>
                </w:tcPr>
                <w:p w14:paraId="236BF0BE"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F7E83"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(H) Implementar el cambio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57176"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Responsable asignado.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E77BD" w14:textId="77777777"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No aplica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44627"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Todos los responsables deben llevar a cabo las actividades proyectadas, dentro de los tiempos planeados. Si se presentan situaciones no previstas, deben comunicarse al Líder del proyecto para que sean incluidas en el plan de acción del cambio.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b/>
                      <w:bCs/>
                      <w:color w:val="000000"/>
                      <w:kern w:val="0"/>
                      <w:sz w:val="18"/>
                      <w:szCs w:val="18"/>
                      <w:lang w:eastAsia="es-CO"/>
                      <w14:ligatures w14:val="none"/>
                    </w:rPr>
                    <w:t>Tiempo: De acuerdo con lo definido en el plan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444B9" w14:textId="5588077B" w:rsidR="00266D4E" w:rsidRPr="00266D4E" w:rsidRDefault="008B5752" w:rsidP="00266D4E">
                  <w:pPr>
                    <w:spacing w:after="0" w:line="240" w:lineRule="auto"/>
                    <w:jc w:val="center"/>
                    <w:rPr>
                      <w:rFonts w:ascii="Verdana" w:eastAsia="Times New Roman" w:hAnsi="Verdana" w:cs="Arial"/>
                      <w:color w:val="000000"/>
                      <w:kern w:val="0"/>
                      <w:sz w:val="18"/>
                      <w:szCs w:val="18"/>
                      <w:lang w:eastAsia="es-CO"/>
                      <w14:ligatures w14:val="none"/>
                    </w:rPr>
                  </w:pPr>
                  <w:r w:rsidRPr="001A3561">
                    <w:rPr>
                      <w:rFonts w:ascii="Verdana" w:hAnsi="Verdana" w:cs="Arial"/>
                      <w:sz w:val="20"/>
                      <w:szCs w:val="20"/>
                    </w:rPr>
                    <w:t>ES-FM-029</w:t>
                  </w:r>
                  <w:r>
                    <w:rPr>
                      <w:rFonts w:ascii="Verdana" w:hAnsi="Verdana" w:cs="Arial"/>
                      <w:sz w:val="20"/>
                      <w:szCs w:val="20"/>
                    </w:rPr>
                    <w:t xml:space="preserve"> </w:t>
                  </w:r>
                  <w:r w:rsidR="00266D4E" w:rsidRPr="00266D4E">
                    <w:rPr>
                      <w:rFonts w:ascii="Verdana" w:eastAsia="Times New Roman" w:hAnsi="Verdana" w:cs="Arial"/>
                      <w:color w:val="000000"/>
                      <w:kern w:val="0"/>
                      <w:sz w:val="18"/>
                      <w:szCs w:val="18"/>
                      <w:lang w:eastAsia="es-CO"/>
                      <w14:ligatures w14:val="none"/>
                    </w:rPr>
                    <w:t>gestión del cambio - Sección "Plan de acción para implementar el cambio"</w:t>
                  </w:r>
                </w:p>
              </w:tc>
            </w:tr>
            <w:tr w:rsidR="00266D4E" w:rsidRPr="00266D4E" w14:paraId="75B2BED1" w14:textId="77777777">
              <w:trPr>
                <w:tblCellSpacing w:w="0" w:type="dxa"/>
              </w:trPr>
              <w:tc>
                <w:tcPr>
                  <w:tcW w:w="75" w:type="dxa"/>
                  <w:tcBorders>
                    <w:top w:val="outset" w:sz="6" w:space="0" w:color="auto"/>
                    <w:left w:val="outset" w:sz="6" w:space="0" w:color="auto"/>
                    <w:bottom w:val="outset" w:sz="6" w:space="0" w:color="auto"/>
                    <w:right w:val="outset" w:sz="6" w:space="0" w:color="auto"/>
                  </w:tcBorders>
                  <w:vAlign w:val="center"/>
                  <w:hideMark/>
                </w:tcPr>
                <w:p w14:paraId="6337D6DE"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AEEFE"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(V) Hacer Seguimiento al plan de acción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F7924"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Líder del Sistema de Gestión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71F16" w14:textId="77777777"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No aplica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073FF"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 xml:space="preserve">Hacer seguimiento al correcto desarrollo del plan de acción, registrando los resultados en el formato Gestión del Cambio, sección "Plan de acción para implementar el cambio", campo "Seguimiento". Cuando se identifiquen incumplimientos se analizarán las causas y se generarán las correcciones y acciones correctivas </w:t>
                  </w:r>
                  <w:proofErr w:type="gramStart"/>
                  <w:r w:rsidRPr="00266D4E">
                    <w:rPr>
                      <w:rFonts w:ascii="Verdana" w:eastAsia="Times New Roman" w:hAnsi="Verdana" w:cs="Arial"/>
                      <w:color w:val="000000"/>
                      <w:kern w:val="0"/>
                      <w:sz w:val="18"/>
                      <w:szCs w:val="18"/>
                      <w:lang w:eastAsia="es-CO"/>
                      <w14:ligatures w14:val="none"/>
                    </w:rPr>
                    <w:t>de acuerdo a</w:t>
                  </w:r>
                  <w:proofErr w:type="gramEnd"/>
                  <w:r w:rsidRPr="00266D4E">
                    <w:rPr>
                      <w:rFonts w:ascii="Verdana" w:eastAsia="Times New Roman" w:hAnsi="Verdana" w:cs="Arial"/>
                      <w:color w:val="000000"/>
                      <w:kern w:val="0"/>
                      <w:sz w:val="18"/>
                      <w:szCs w:val="18"/>
                      <w:lang w:eastAsia="es-CO"/>
                      <w14:ligatures w14:val="none"/>
                    </w:rPr>
                    <w:t xml:space="preserve"> la SG-DR-002 Guía de Acciones De Mejora.</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lastRenderedPageBreak/>
                    <w:t>Cuando se considere necesario, se rediseñarán estrategias y nuevas actividades para garantizar el cumplimiento de los criterios del cambio aprobado.</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b/>
                      <w:bCs/>
                      <w:color w:val="000000"/>
                      <w:kern w:val="0"/>
                      <w:sz w:val="18"/>
                      <w:szCs w:val="18"/>
                      <w:lang w:eastAsia="es-CO"/>
                      <w14:ligatures w14:val="none"/>
                    </w:rPr>
                    <w:t>Tiempo: 5 días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ED1C8" w14:textId="54111CD5"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lastRenderedPageBreak/>
                    <w:t xml:space="preserve">Sección "Seguimiento" </w:t>
                  </w:r>
                  <w:r w:rsidR="008B5752" w:rsidRPr="001A3561">
                    <w:rPr>
                      <w:rFonts w:ascii="Verdana" w:hAnsi="Verdana" w:cs="Arial"/>
                      <w:sz w:val="20"/>
                      <w:szCs w:val="20"/>
                    </w:rPr>
                    <w:t>ES-FM-029</w:t>
                  </w:r>
                  <w:r w:rsidR="008B5752">
                    <w:rPr>
                      <w:rFonts w:ascii="Verdana" w:hAnsi="Verdana" w:cs="Arial"/>
                      <w:sz w:val="20"/>
                      <w:szCs w:val="20"/>
                    </w:rPr>
                    <w:t xml:space="preserve"> </w:t>
                  </w:r>
                  <w:r w:rsidRPr="00266D4E">
                    <w:rPr>
                      <w:rFonts w:ascii="Verdana" w:eastAsia="Times New Roman" w:hAnsi="Verdana" w:cs="Arial"/>
                      <w:color w:val="000000"/>
                      <w:kern w:val="0"/>
                      <w:sz w:val="18"/>
                      <w:szCs w:val="18"/>
                      <w:lang w:eastAsia="es-CO"/>
                      <w14:ligatures w14:val="none"/>
                    </w:rPr>
                    <w:t>Gestión del cambio</w:t>
                  </w:r>
                </w:p>
              </w:tc>
            </w:tr>
            <w:tr w:rsidR="00266D4E" w:rsidRPr="00266D4E" w14:paraId="54548C42" w14:textId="77777777">
              <w:trPr>
                <w:tblCellSpacing w:w="0" w:type="dxa"/>
              </w:trPr>
              <w:tc>
                <w:tcPr>
                  <w:tcW w:w="75" w:type="dxa"/>
                  <w:tcBorders>
                    <w:top w:val="outset" w:sz="6" w:space="0" w:color="auto"/>
                    <w:left w:val="outset" w:sz="6" w:space="0" w:color="auto"/>
                    <w:bottom w:val="outset" w:sz="6" w:space="0" w:color="auto"/>
                    <w:right w:val="outset" w:sz="6" w:space="0" w:color="auto"/>
                  </w:tcBorders>
                  <w:vAlign w:val="center"/>
                  <w:hideMark/>
                </w:tcPr>
                <w:p w14:paraId="654F5DF8"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4F1A6"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(H) Archivar registros según TRD</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73F20"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Líder del Sistema de Gestión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D95F3" w14:textId="77777777"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No aplica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E77B2" w14:textId="77777777" w:rsidR="00266D4E" w:rsidRPr="00266D4E" w:rsidRDefault="00266D4E" w:rsidP="00266D4E">
                  <w:pPr>
                    <w:spacing w:after="0" w:line="240" w:lineRule="auto"/>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Archivar los tipos documentales derivados de esta gestión de acuerdo con la TRD.</w:t>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color w:val="000000"/>
                      <w:kern w:val="0"/>
                      <w:sz w:val="18"/>
                      <w:szCs w:val="18"/>
                      <w:lang w:eastAsia="es-CO"/>
                      <w14:ligatures w14:val="none"/>
                    </w:rPr>
                    <w:br/>
                  </w:r>
                  <w:r w:rsidRPr="00266D4E">
                    <w:rPr>
                      <w:rFonts w:ascii="Verdana" w:eastAsia="Times New Roman" w:hAnsi="Verdana" w:cs="Arial"/>
                      <w:b/>
                      <w:bCs/>
                      <w:color w:val="000000"/>
                      <w:kern w:val="0"/>
                      <w:sz w:val="18"/>
                      <w:szCs w:val="18"/>
                      <w:lang w:eastAsia="es-CO"/>
                      <w14:ligatures w14:val="none"/>
                    </w:rPr>
                    <w:t>Tiempo: 1 día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2E192" w14:textId="77777777" w:rsidR="00266D4E" w:rsidRPr="00266D4E" w:rsidRDefault="00266D4E" w:rsidP="00266D4E">
                  <w:pPr>
                    <w:spacing w:after="0" w:line="240" w:lineRule="auto"/>
                    <w:jc w:val="center"/>
                    <w:rPr>
                      <w:rFonts w:ascii="Verdana" w:eastAsia="Times New Roman" w:hAnsi="Verdana" w:cs="Arial"/>
                      <w:color w:val="000000"/>
                      <w:kern w:val="0"/>
                      <w:sz w:val="18"/>
                      <w:szCs w:val="18"/>
                      <w:lang w:eastAsia="es-CO"/>
                      <w14:ligatures w14:val="none"/>
                    </w:rPr>
                  </w:pPr>
                  <w:r w:rsidRPr="00266D4E">
                    <w:rPr>
                      <w:rFonts w:ascii="Verdana" w:eastAsia="Times New Roman" w:hAnsi="Verdana" w:cs="Arial"/>
                      <w:color w:val="000000"/>
                      <w:kern w:val="0"/>
                      <w:sz w:val="18"/>
                      <w:szCs w:val="18"/>
                      <w:lang w:eastAsia="es-CO"/>
                      <w14:ligatures w14:val="none"/>
                    </w:rPr>
                    <w:t>TRD</w:t>
                  </w:r>
                </w:p>
              </w:tc>
            </w:tr>
          </w:tbl>
          <w:p w14:paraId="6D1B7179" w14:textId="77777777" w:rsidR="00266D4E" w:rsidRPr="00266D4E" w:rsidRDefault="00266D4E">
            <w:pPr>
              <w:rPr>
                <w:rFonts w:ascii="Verdana" w:hAnsi="Verdana" w:cs="Arial"/>
                <w:b/>
                <w:bCs/>
                <w:color w:val="000000"/>
                <w:sz w:val="22"/>
                <w:szCs w:val="22"/>
              </w:rPr>
            </w:pPr>
          </w:p>
        </w:tc>
      </w:tr>
      <w:tr w:rsidR="00A6209D" w:rsidRPr="008D2350" w14:paraId="030F7D23" w14:textId="77777777" w:rsidTr="001C0E24">
        <w:trPr>
          <w:tblCellSpacing w:w="15" w:type="dxa"/>
          <w:jc w:val="center"/>
        </w:trPr>
        <w:tc>
          <w:tcPr>
            <w:tcW w:w="4967" w:type="pct"/>
            <w:vAlign w:val="center"/>
            <w:hideMark/>
          </w:tcPr>
          <w:p w14:paraId="3DBC7CE0" w14:textId="77777777" w:rsidR="00A6209D" w:rsidRPr="008D2350" w:rsidRDefault="00A6209D" w:rsidP="00266D4E">
            <w:pPr>
              <w:rPr>
                <w:rFonts w:ascii="Verdana" w:hAnsi="Verdana" w:cs="Arial"/>
                <w:color w:val="000000"/>
                <w:sz w:val="22"/>
                <w:szCs w:val="22"/>
              </w:rPr>
            </w:pPr>
          </w:p>
        </w:tc>
      </w:tr>
      <w:tr w:rsidR="00A6209D" w:rsidRPr="008D2350" w14:paraId="34C06F6C" w14:textId="77777777" w:rsidTr="001C0E24">
        <w:trPr>
          <w:tblCellSpacing w:w="15" w:type="dxa"/>
          <w:jc w:val="center"/>
        </w:trPr>
        <w:tc>
          <w:tcPr>
            <w:tcW w:w="4967" w:type="pct"/>
            <w:vAlign w:val="center"/>
            <w:hideMark/>
          </w:tcPr>
          <w:p w14:paraId="1F77C596" w14:textId="21F286B4" w:rsidR="00A6209D" w:rsidRDefault="00A6209D">
            <w:pPr>
              <w:rPr>
                <w:rFonts w:ascii="Verdana" w:hAnsi="Verdana" w:cs="Arial"/>
                <w:color w:val="000000"/>
                <w:sz w:val="22"/>
                <w:szCs w:val="22"/>
              </w:rPr>
            </w:pPr>
          </w:p>
          <w:p w14:paraId="04406071" w14:textId="77777777" w:rsidR="00F32BA2" w:rsidRPr="008D2350" w:rsidRDefault="00F32BA2">
            <w:pPr>
              <w:rPr>
                <w:rFonts w:ascii="Verdana" w:hAnsi="Verdana" w:cs="Arial"/>
                <w:color w:val="000000"/>
                <w:sz w:val="22"/>
                <w:szCs w:val="22"/>
              </w:rPr>
            </w:pPr>
          </w:p>
        </w:tc>
      </w:tr>
      <w:tr w:rsidR="00A6209D" w:rsidRPr="008D2350" w14:paraId="59D50C13" w14:textId="77777777" w:rsidTr="001C0E24">
        <w:trPr>
          <w:tblCellSpacing w:w="15" w:type="dxa"/>
          <w:jc w:val="center"/>
        </w:trPr>
        <w:tc>
          <w:tcPr>
            <w:tcW w:w="4967" w:type="pct"/>
            <w:vAlign w:val="center"/>
            <w:hideMark/>
          </w:tcPr>
          <w:p w14:paraId="70FF537A" w14:textId="77777777" w:rsidR="001C0E24" w:rsidRDefault="001C0E24">
            <w:pPr>
              <w:rPr>
                <w:rFonts w:ascii="Verdana" w:hAnsi="Verdana" w:cs="Arial"/>
                <w:color w:val="000000"/>
                <w:sz w:val="22"/>
                <w:szCs w:val="22"/>
              </w:rPr>
            </w:pPr>
          </w:p>
          <w:p w14:paraId="31F9DE61" w14:textId="77777777" w:rsidR="001A3561" w:rsidRPr="008D2350" w:rsidRDefault="001A3561">
            <w:pPr>
              <w:rPr>
                <w:rFonts w:ascii="Verdana" w:hAnsi="Verdana" w:cs="Arial"/>
                <w:color w:val="000000"/>
                <w:sz w:val="22"/>
                <w:szCs w:val="22"/>
              </w:rPr>
            </w:pPr>
          </w:p>
        </w:tc>
      </w:tr>
      <w:tr w:rsidR="00A6209D" w:rsidRPr="008D2350" w14:paraId="0AB8FD35" w14:textId="77777777" w:rsidTr="001C0E24">
        <w:trPr>
          <w:tblCellSpacing w:w="15" w:type="dxa"/>
          <w:jc w:val="center"/>
        </w:trPr>
        <w:tc>
          <w:tcPr>
            <w:tcW w:w="4967" w:type="pct"/>
            <w:vAlign w:val="center"/>
            <w:hideMark/>
          </w:tcPr>
          <w:p w14:paraId="5D3D10C3" w14:textId="49A3CBDB" w:rsidR="00A6209D" w:rsidRPr="008D2350" w:rsidRDefault="00A6209D">
            <w:pPr>
              <w:rPr>
                <w:rFonts w:ascii="Verdana" w:hAnsi="Verdana" w:cs="Arial"/>
                <w:b/>
                <w:bCs/>
                <w:color w:val="000000"/>
                <w:sz w:val="22"/>
                <w:szCs w:val="22"/>
              </w:rPr>
            </w:pPr>
          </w:p>
        </w:tc>
      </w:tr>
      <w:tr w:rsidR="00A6209D" w:rsidRPr="008D2350" w14:paraId="43896AC9" w14:textId="77777777" w:rsidTr="001C0E24">
        <w:trPr>
          <w:tblCellSpacing w:w="15" w:type="dxa"/>
          <w:jc w:val="center"/>
        </w:trPr>
        <w:tc>
          <w:tcPr>
            <w:tcW w:w="4967" w:type="pct"/>
            <w:vAlign w:val="center"/>
            <w:hideMark/>
          </w:tcPr>
          <w:p w14:paraId="75D69119" w14:textId="77777777" w:rsidR="00A6209D" w:rsidRPr="008D2350" w:rsidRDefault="00A6209D">
            <w:pPr>
              <w:rPr>
                <w:rFonts w:ascii="Verdana" w:hAnsi="Verdana" w:cs="Arial"/>
                <w:color w:val="000000"/>
                <w:sz w:val="22"/>
                <w:szCs w:val="22"/>
              </w:rPr>
            </w:pPr>
          </w:p>
        </w:tc>
      </w:tr>
      <w:tr w:rsidR="00A6209D" w:rsidRPr="008D2350" w14:paraId="6BA6113F" w14:textId="77777777" w:rsidTr="001C0E24">
        <w:trPr>
          <w:tblCellSpacing w:w="15" w:type="dxa"/>
          <w:jc w:val="center"/>
        </w:trPr>
        <w:tc>
          <w:tcPr>
            <w:tcW w:w="4967" w:type="pct"/>
            <w:vAlign w:val="center"/>
            <w:hideMark/>
          </w:tcPr>
          <w:p w14:paraId="09D280DB" w14:textId="2BD064B4" w:rsidR="00A6209D" w:rsidRPr="008D2350" w:rsidRDefault="00A6209D">
            <w:pPr>
              <w:rPr>
                <w:rFonts w:ascii="Verdana" w:hAnsi="Verdana" w:cs="Arial"/>
                <w:color w:val="000000"/>
                <w:sz w:val="22"/>
                <w:szCs w:val="22"/>
              </w:rPr>
            </w:pPr>
          </w:p>
        </w:tc>
      </w:tr>
      <w:tr w:rsidR="00A6209D" w:rsidRPr="008D2350" w14:paraId="12729232" w14:textId="77777777" w:rsidTr="001C0E24">
        <w:trPr>
          <w:tblCellSpacing w:w="15" w:type="dxa"/>
          <w:jc w:val="center"/>
        </w:trPr>
        <w:tc>
          <w:tcPr>
            <w:tcW w:w="4967" w:type="pct"/>
            <w:vAlign w:val="center"/>
            <w:hideMark/>
          </w:tcPr>
          <w:p w14:paraId="16EC3858" w14:textId="77777777" w:rsidR="001A3561" w:rsidRDefault="001A3561" w:rsidP="001A3561">
            <w:pPr>
              <w:pStyle w:val="Prrafodelista"/>
              <w:numPr>
                <w:ilvl w:val="0"/>
                <w:numId w:val="2"/>
              </w:numPr>
              <w:spacing w:after="0" w:line="240" w:lineRule="auto"/>
              <w:rPr>
                <w:rFonts w:ascii="Verdana" w:eastAsia="Times New Roman" w:hAnsi="Verdana" w:cs="Arial"/>
                <w:b/>
                <w:color w:val="000000"/>
                <w:lang w:eastAsia="es-CO"/>
              </w:rPr>
            </w:pPr>
            <w:r w:rsidRPr="00CB7136">
              <w:rPr>
                <w:rFonts w:ascii="Verdana" w:hAnsi="Verdana"/>
                <w:sz w:val="22"/>
                <w:szCs w:val="22"/>
              </w:rPr>
              <w:t> </w:t>
            </w:r>
            <w:r w:rsidRPr="00190BF5">
              <w:rPr>
                <w:rFonts w:ascii="Verdana" w:hAnsi="Verdana" w:cs="Arial"/>
                <w:b/>
                <w:bCs/>
                <w:color w:val="000000"/>
              </w:rPr>
              <w:t>FORMATOS DEL PROCEDIMIENTO</w:t>
            </w:r>
            <w:r w:rsidRPr="008D020D">
              <w:rPr>
                <w:rFonts w:ascii="Verdana" w:eastAsia="Times New Roman" w:hAnsi="Verdana" w:cs="Arial"/>
                <w:b/>
                <w:color w:val="000000"/>
                <w:lang w:eastAsia="es-CO"/>
              </w:rPr>
              <w:t xml:space="preserve"> </w:t>
            </w:r>
          </w:p>
          <w:p w14:paraId="4D63F348" w14:textId="77777777" w:rsidR="00F32BA2" w:rsidRDefault="00F32BA2" w:rsidP="00F32BA2">
            <w:pPr>
              <w:pStyle w:val="Prrafodelista"/>
              <w:spacing w:after="0" w:line="240" w:lineRule="auto"/>
              <w:rPr>
                <w:rFonts w:ascii="Verdana" w:eastAsia="Times New Roman" w:hAnsi="Verdana" w:cs="Arial"/>
                <w:b/>
                <w:color w:val="000000"/>
                <w:lang w:eastAsia="es-CO"/>
              </w:rPr>
            </w:pPr>
          </w:p>
          <w:p w14:paraId="5CF086DC" w14:textId="797FE524" w:rsidR="00A6209D" w:rsidRPr="00190BF5" w:rsidRDefault="00A6209D">
            <w:pPr>
              <w:rPr>
                <w:rFonts w:ascii="Verdana" w:hAnsi="Verdana" w:cs="Arial"/>
                <w:b/>
                <w:bCs/>
                <w:color w:val="000000"/>
              </w:rPr>
            </w:pPr>
          </w:p>
        </w:tc>
      </w:tr>
      <w:tr w:rsidR="00A6209D" w:rsidRPr="008D2350" w14:paraId="4719A401" w14:textId="77777777" w:rsidTr="001C0E24">
        <w:trPr>
          <w:tblCellSpacing w:w="15" w:type="dxa"/>
          <w:jc w:val="center"/>
        </w:trPr>
        <w:tc>
          <w:tcPr>
            <w:tcW w:w="4967" w:type="pct"/>
            <w:vAlign w:val="center"/>
            <w:hideMark/>
          </w:tcPr>
          <w:tbl>
            <w:tblPr>
              <w:tblW w:w="4988"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3"/>
              <w:gridCol w:w="2127"/>
              <w:gridCol w:w="6288"/>
            </w:tblGrid>
            <w:tr w:rsidR="00DE27FE" w:rsidRPr="001A3561" w14:paraId="5ACCEB8B" w14:textId="77777777" w:rsidTr="00034A64">
              <w:trPr>
                <w:tblCellSpacing w:w="0" w:type="dxa"/>
                <w:jc w:val="center"/>
              </w:trPr>
              <w:tc>
                <w:tcPr>
                  <w:tcW w:w="426" w:type="pct"/>
                  <w:tcBorders>
                    <w:top w:val="outset" w:sz="6" w:space="0" w:color="auto"/>
                    <w:left w:val="outset" w:sz="6" w:space="0" w:color="auto"/>
                    <w:bottom w:val="outset" w:sz="6" w:space="0" w:color="auto"/>
                    <w:right w:val="outset" w:sz="6" w:space="0" w:color="auto"/>
                  </w:tcBorders>
                  <w:vAlign w:val="center"/>
                  <w:hideMark/>
                </w:tcPr>
                <w:p w14:paraId="73037B41" w14:textId="0A8DD131" w:rsidR="00DE27FE" w:rsidRPr="001A3561" w:rsidRDefault="00DE27FE">
                  <w:pPr>
                    <w:rPr>
                      <w:rFonts w:ascii="Verdana" w:hAnsi="Verdana" w:cs="Arial"/>
                      <w:b/>
                      <w:bCs/>
                      <w:sz w:val="22"/>
                      <w:szCs w:val="22"/>
                    </w:rPr>
                  </w:pPr>
                  <w:r w:rsidRPr="001A3561">
                    <w:rPr>
                      <w:rFonts w:ascii="Verdana" w:hAnsi="Verdana" w:cs="Arial"/>
                      <w:b/>
                      <w:bCs/>
                      <w:sz w:val="22"/>
                      <w:szCs w:val="22"/>
                    </w:rPr>
                    <w:t>No.</w:t>
                  </w:r>
                </w:p>
              </w:tc>
              <w:tc>
                <w:tcPr>
                  <w:tcW w:w="1156" w:type="pct"/>
                  <w:tcBorders>
                    <w:top w:val="outset" w:sz="6" w:space="0" w:color="auto"/>
                    <w:left w:val="outset" w:sz="6" w:space="0" w:color="auto"/>
                    <w:bottom w:val="outset" w:sz="6" w:space="0" w:color="auto"/>
                    <w:right w:val="outset" w:sz="6" w:space="0" w:color="auto"/>
                  </w:tcBorders>
                  <w:vAlign w:val="center"/>
                  <w:hideMark/>
                </w:tcPr>
                <w:p w14:paraId="679C6C10" w14:textId="2D970C37" w:rsidR="00DE27FE" w:rsidRPr="001A3561" w:rsidRDefault="00DE27FE">
                  <w:pPr>
                    <w:jc w:val="center"/>
                    <w:rPr>
                      <w:rFonts w:ascii="Verdana" w:hAnsi="Verdana" w:cs="Arial"/>
                      <w:b/>
                      <w:bCs/>
                      <w:sz w:val="22"/>
                      <w:szCs w:val="22"/>
                    </w:rPr>
                  </w:pPr>
                  <w:r w:rsidRPr="001A3561">
                    <w:rPr>
                      <w:rFonts w:ascii="Verdana" w:hAnsi="Verdana" w:cs="Arial"/>
                      <w:b/>
                      <w:bCs/>
                      <w:sz w:val="22"/>
                      <w:szCs w:val="22"/>
                    </w:rPr>
                    <w:t>C</w:t>
                  </w:r>
                  <w:r w:rsidR="007B4E53" w:rsidRPr="001A3561">
                    <w:rPr>
                      <w:rFonts w:ascii="Verdana" w:hAnsi="Verdana" w:cs="Arial"/>
                      <w:b/>
                      <w:bCs/>
                      <w:sz w:val="22"/>
                      <w:szCs w:val="22"/>
                    </w:rPr>
                    <w:t>ÓDIGO</w:t>
                  </w:r>
                </w:p>
              </w:tc>
              <w:tc>
                <w:tcPr>
                  <w:tcW w:w="3419" w:type="pct"/>
                  <w:tcBorders>
                    <w:top w:val="outset" w:sz="6" w:space="0" w:color="auto"/>
                    <w:left w:val="outset" w:sz="6" w:space="0" w:color="auto"/>
                    <w:bottom w:val="outset" w:sz="6" w:space="0" w:color="auto"/>
                    <w:right w:val="outset" w:sz="6" w:space="0" w:color="auto"/>
                  </w:tcBorders>
                  <w:vAlign w:val="center"/>
                  <w:hideMark/>
                </w:tcPr>
                <w:p w14:paraId="76EAA0F6" w14:textId="523D6FFD" w:rsidR="00DE27FE" w:rsidRPr="001A3561" w:rsidRDefault="00DE27FE">
                  <w:pPr>
                    <w:jc w:val="center"/>
                    <w:rPr>
                      <w:rFonts w:ascii="Verdana" w:hAnsi="Verdana" w:cs="Arial"/>
                      <w:b/>
                      <w:bCs/>
                      <w:sz w:val="22"/>
                      <w:szCs w:val="22"/>
                    </w:rPr>
                  </w:pPr>
                  <w:r w:rsidRPr="001A3561">
                    <w:rPr>
                      <w:rFonts w:ascii="Verdana" w:hAnsi="Verdana" w:cs="Arial"/>
                      <w:b/>
                      <w:bCs/>
                      <w:sz w:val="22"/>
                      <w:szCs w:val="22"/>
                    </w:rPr>
                    <w:t>N</w:t>
                  </w:r>
                  <w:r w:rsidR="007B4E53" w:rsidRPr="001A3561">
                    <w:rPr>
                      <w:rFonts w:ascii="Verdana" w:hAnsi="Verdana" w:cs="Arial"/>
                      <w:b/>
                      <w:bCs/>
                      <w:sz w:val="22"/>
                      <w:szCs w:val="22"/>
                    </w:rPr>
                    <w:t>OMBRE</w:t>
                  </w:r>
                </w:p>
              </w:tc>
            </w:tr>
            <w:tr w:rsidR="00DE27FE" w:rsidRPr="001A3561" w14:paraId="11C5B743" w14:textId="77777777" w:rsidTr="00034A64">
              <w:trPr>
                <w:tblCellSpacing w:w="0" w:type="dxa"/>
                <w:jc w:val="center"/>
              </w:trPr>
              <w:tc>
                <w:tcPr>
                  <w:tcW w:w="426" w:type="pct"/>
                  <w:tcBorders>
                    <w:top w:val="outset" w:sz="6" w:space="0" w:color="auto"/>
                    <w:left w:val="outset" w:sz="6" w:space="0" w:color="auto"/>
                    <w:bottom w:val="outset" w:sz="6" w:space="0" w:color="auto"/>
                    <w:right w:val="outset" w:sz="6" w:space="0" w:color="auto"/>
                  </w:tcBorders>
                  <w:vAlign w:val="center"/>
                  <w:hideMark/>
                </w:tcPr>
                <w:p w14:paraId="027522D8" w14:textId="77777777" w:rsidR="00DE27FE" w:rsidRPr="001A3561" w:rsidRDefault="00DE27FE">
                  <w:pPr>
                    <w:jc w:val="center"/>
                    <w:rPr>
                      <w:rFonts w:ascii="Verdana" w:hAnsi="Verdana" w:cs="Arial"/>
                      <w:sz w:val="20"/>
                      <w:szCs w:val="20"/>
                    </w:rPr>
                  </w:pPr>
                  <w:r w:rsidRPr="001A3561">
                    <w:rPr>
                      <w:rFonts w:ascii="Verdana" w:hAnsi="Verdana" w:cs="Arial"/>
                      <w:sz w:val="20"/>
                      <w:szCs w:val="20"/>
                    </w:rPr>
                    <w:t>1</w:t>
                  </w:r>
                </w:p>
              </w:tc>
              <w:tc>
                <w:tcPr>
                  <w:tcW w:w="1156" w:type="pct"/>
                  <w:tcBorders>
                    <w:top w:val="outset" w:sz="6" w:space="0" w:color="auto"/>
                    <w:left w:val="outset" w:sz="6" w:space="0" w:color="auto"/>
                    <w:bottom w:val="outset" w:sz="6" w:space="0" w:color="auto"/>
                    <w:right w:val="outset" w:sz="6" w:space="0" w:color="auto"/>
                  </w:tcBorders>
                  <w:vAlign w:val="center"/>
                  <w:hideMark/>
                </w:tcPr>
                <w:p w14:paraId="62C668CC" w14:textId="27E855E6" w:rsidR="00DE27FE" w:rsidRPr="001A3561" w:rsidRDefault="00034A64">
                  <w:pPr>
                    <w:jc w:val="center"/>
                    <w:rPr>
                      <w:rFonts w:ascii="Verdana" w:hAnsi="Verdana" w:cs="Arial"/>
                      <w:sz w:val="20"/>
                      <w:szCs w:val="20"/>
                    </w:rPr>
                  </w:pPr>
                  <w:r w:rsidRPr="001A3561">
                    <w:rPr>
                      <w:rFonts w:ascii="Verdana" w:hAnsi="Verdana" w:cs="Arial"/>
                      <w:sz w:val="20"/>
                      <w:szCs w:val="20"/>
                    </w:rPr>
                    <w:t>ES</w:t>
                  </w:r>
                  <w:r w:rsidR="00DE27FE" w:rsidRPr="001A3561">
                    <w:rPr>
                      <w:rFonts w:ascii="Verdana" w:hAnsi="Verdana" w:cs="Arial"/>
                      <w:sz w:val="20"/>
                      <w:szCs w:val="20"/>
                    </w:rPr>
                    <w:t>-FM-0</w:t>
                  </w:r>
                  <w:r w:rsidR="00B83FBA" w:rsidRPr="001A3561">
                    <w:rPr>
                      <w:rFonts w:ascii="Verdana" w:hAnsi="Verdana" w:cs="Arial"/>
                      <w:sz w:val="20"/>
                      <w:szCs w:val="20"/>
                    </w:rPr>
                    <w:t>29</w:t>
                  </w:r>
                </w:p>
              </w:tc>
              <w:tc>
                <w:tcPr>
                  <w:tcW w:w="3419" w:type="pct"/>
                  <w:tcBorders>
                    <w:top w:val="outset" w:sz="6" w:space="0" w:color="auto"/>
                    <w:left w:val="outset" w:sz="6" w:space="0" w:color="auto"/>
                    <w:bottom w:val="outset" w:sz="6" w:space="0" w:color="auto"/>
                    <w:right w:val="outset" w:sz="6" w:space="0" w:color="auto"/>
                  </w:tcBorders>
                  <w:vAlign w:val="center"/>
                  <w:hideMark/>
                </w:tcPr>
                <w:p w14:paraId="70AF3A04" w14:textId="72CB8981" w:rsidR="00DE27FE" w:rsidRPr="001A3561" w:rsidRDefault="007B4E53">
                  <w:pPr>
                    <w:rPr>
                      <w:rFonts w:ascii="Verdana" w:hAnsi="Verdana" w:cs="Arial"/>
                      <w:sz w:val="20"/>
                      <w:szCs w:val="20"/>
                    </w:rPr>
                  </w:pPr>
                  <w:r w:rsidRPr="001A3561">
                    <w:rPr>
                      <w:rFonts w:ascii="Verdana" w:hAnsi="Verdana"/>
                      <w:sz w:val="20"/>
                      <w:szCs w:val="20"/>
                    </w:rPr>
                    <w:t>Gesti</w:t>
                  </w:r>
                  <w:r w:rsidR="00034A64" w:rsidRPr="001A3561">
                    <w:rPr>
                      <w:rFonts w:ascii="Verdana" w:hAnsi="Verdana"/>
                      <w:sz w:val="20"/>
                      <w:szCs w:val="20"/>
                    </w:rPr>
                    <w:t>ón del cambio</w:t>
                  </w:r>
                </w:p>
              </w:tc>
            </w:tr>
          </w:tbl>
          <w:p w14:paraId="691433F1" w14:textId="77777777" w:rsidR="00A6209D" w:rsidRPr="008D2350" w:rsidRDefault="00A6209D">
            <w:pPr>
              <w:jc w:val="center"/>
              <w:rPr>
                <w:rFonts w:ascii="Verdana" w:hAnsi="Verdana" w:cs="Arial"/>
                <w:color w:val="000000"/>
                <w:sz w:val="22"/>
                <w:szCs w:val="22"/>
              </w:rPr>
            </w:pPr>
          </w:p>
        </w:tc>
      </w:tr>
      <w:tr w:rsidR="00A6209D" w:rsidRPr="008D2350" w14:paraId="79D84280" w14:textId="77777777" w:rsidTr="001C0E24">
        <w:trPr>
          <w:tblCellSpacing w:w="15" w:type="dxa"/>
          <w:jc w:val="center"/>
        </w:trPr>
        <w:tc>
          <w:tcPr>
            <w:tcW w:w="4967" w:type="pct"/>
            <w:vAlign w:val="center"/>
            <w:hideMark/>
          </w:tcPr>
          <w:p w14:paraId="3DB59314" w14:textId="77777777" w:rsidR="00A6209D" w:rsidRPr="008D2350" w:rsidRDefault="00A6209D">
            <w:pPr>
              <w:jc w:val="center"/>
              <w:rPr>
                <w:rFonts w:ascii="Verdana" w:hAnsi="Verdana"/>
                <w:sz w:val="22"/>
                <w:szCs w:val="22"/>
              </w:rPr>
            </w:pPr>
          </w:p>
        </w:tc>
      </w:tr>
      <w:tr w:rsidR="00A6209D" w:rsidRPr="008D2350" w14:paraId="4BE50DB9" w14:textId="77777777" w:rsidTr="001C0E24">
        <w:trPr>
          <w:tblCellSpacing w:w="15" w:type="dxa"/>
          <w:jc w:val="center"/>
        </w:trPr>
        <w:tc>
          <w:tcPr>
            <w:tcW w:w="4967" w:type="pct"/>
            <w:vAlign w:val="center"/>
            <w:hideMark/>
          </w:tcPr>
          <w:p w14:paraId="787C1957" w14:textId="1D500837" w:rsidR="00A6209D" w:rsidRPr="008D2350" w:rsidRDefault="00A6209D" w:rsidP="00034A64">
            <w:pPr>
              <w:rPr>
                <w:rFonts w:ascii="Verdana" w:hAnsi="Verdana" w:cs="Arial"/>
                <w:color w:val="000000"/>
                <w:sz w:val="22"/>
                <w:szCs w:val="22"/>
              </w:rPr>
            </w:pPr>
            <w:r w:rsidRPr="008D2350">
              <w:rPr>
                <w:rFonts w:ascii="Verdana" w:hAnsi="Verdana" w:cs="Arial"/>
                <w:color w:val="000000"/>
                <w:sz w:val="22"/>
                <w:szCs w:val="22"/>
              </w:rPr>
              <w:t> </w:t>
            </w:r>
          </w:p>
        </w:tc>
      </w:tr>
      <w:tr w:rsidR="00A6209D" w:rsidRPr="008D2350" w14:paraId="302F7058" w14:textId="77777777" w:rsidTr="008B5752">
        <w:trPr>
          <w:trHeight w:val="50"/>
          <w:tblCellSpacing w:w="15" w:type="dxa"/>
          <w:jc w:val="center"/>
        </w:trPr>
        <w:tc>
          <w:tcPr>
            <w:tcW w:w="4967" w:type="pct"/>
            <w:vAlign w:val="center"/>
            <w:hideMark/>
          </w:tcPr>
          <w:p w14:paraId="0BB4BFD1" w14:textId="77777777" w:rsidR="00A6209D" w:rsidRPr="008D2350" w:rsidRDefault="00A6209D" w:rsidP="009961E0">
            <w:pPr>
              <w:rPr>
                <w:rFonts w:ascii="Verdana" w:hAnsi="Verdana" w:cs="Arial"/>
                <w:color w:val="000000"/>
                <w:sz w:val="22"/>
                <w:szCs w:val="22"/>
              </w:rPr>
            </w:pPr>
          </w:p>
        </w:tc>
      </w:tr>
      <w:tr w:rsidR="009961E0" w:rsidRPr="008D2350" w14:paraId="0B3A5C18" w14:textId="77777777" w:rsidTr="001C0E24">
        <w:trPr>
          <w:tblCellSpacing w:w="15" w:type="dxa"/>
          <w:jc w:val="center"/>
        </w:trPr>
        <w:tc>
          <w:tcPr>
            <w:tcW w:w="4967" w:type="pct"/>
            <w:vAlign w:val="center"/>
          </w:tcPr>
          <w:p w14:paraId="3082210A" w14:textId="77777777" w:rsidR="009961E0" w:rsidRPr="008D2350" w:rsidRDefault="009961E0">
            <w:pPr>
              <w:jc w:val="center"/>
              <w:rPr>
                <w:rFonts w:ascii="Verdana" w:hAnsi="Verdana" w:cs="Arial"/>
                <w:b/>
                <w:bCs/>
                <w:color w:val="000000"/>
                <w:sz w:val="22"/>
                <w:szCs w:val="22"/>
              </w:rPr>
            </w:pPr>
          </w:p>
        </w:tc>
      </w:tr>
      <w:tr w:rsidR="005C1647" w:rsidRPr="008D2350" w14:paraId="6BDDEF17" w14:textId="77777777" w:rsidTr="001C0E24">
        <w:trPr>
          <w:tblCellSpacing w:w="15" w:type="dxa"/>
          <w:jc w:val="center"/>
        </w:trPr>
        <w:tc>
          <w:tcPr>
            <w:tcW w:w="4967" w:type="pct"/>
            <w:vAlign w:val="center"/>
            <w:hideMark/>
          </w:tcPr>
          <w:p w14:paraId="3D36A1D3" w14:textId="1E830305" w:rsidR="001A3561" w:rsidRDefault="001A3561" w:rsidP="005C1647">
            <w:pPr>
              <w:pStyle w:val="Prrafodelista"/>
              <w:numPr>
                <w:ilvl w:val="0"/>
                <w:numId w:val="2"/>
              </w:numPr>
              <w:spacing w:after="0" w:line="240" w:lineRule="auto"/>
              <w:rPr>
                <w:rFonts w:ascii="Verdana" w:eastAsia="Times New Roman" w:hAnsi="Verdana" w:cs="Arial"/>
                <w:b/>
                <w:color w:val="000000"/>
                <w:lang w:eastAsia="es-CO"/>
              </w:rPr>
            </w:pPr>
            <w:r w:rsidRPr="008D020D">
              <w:rPr>
                <w:rFonts w:ascii="Verdana" w:eastAsia="Times New Roman" w:hAnsi="Verdana" w:cs="Arial"/>
                <w:b/>
                <w:color w:val="000000"/>
                <w:lang w:eastAsia="es-CO"/>
              </w:rPr>
              <w:t>HISTORIAL DE CAMBIOS</w:t>
            </w:r>
          </w:p>
          <w:p w14:paraId="35843C26" w14:textId="77777777" w:rsidR="005C1647" w:rsidRPr="008705C4" w:rsidRDefault="005C1647" w:rsidP="005C1647">
            <w:pPr>
              <w:pStyle w:val="Prrafodelista"/>
              <w:spacing w:after="0" w:line="240" w:lineRule="auto"/>
              <w:rPr>
                <w:rFonts w:ascii="Verdana" w:eastAsia="Times New Roman" w:hAnsi="Verdana" w:cs="Arial"/>
                <w:b/>
                <w:color w:val="000000"/>
                <w:kern w:val="0"/>
                <w:lang w:eastAsia="es-CO"/>
                <w14:ligatures w14:val="none"/>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396"/>
              <w:gridCol w:w="1383"/>
              <w:gridCol w:w="5953"/>
            </w:tblGrid>
            <w:tr w:rsidR="005C1647" w14:paraId="374CDCFE" w14:textId="77777777" w:rsidTr="00A30B92">
              <w:trPr>
                <w:trHeight w:val="90"/>
              </w:trPr>
              <w:tc>
                <w:tcPr>
                  <w:tcW w:w="1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2D04412B" w14:textId="77777777" w:rsidR="005C1647" w:rsidRDefault="005C1647" w:rsidP="005C1647">
                  <w:pPr>
                    <w:spacing w:after="0" w:line="240" w:lineRule="auto"/>
                    <w:jc w:val="center"/>
                    <w:rPr>
                      <w:rFonts w:ascii="Verdana" w:eastAsia="Verdana" w:hAnsi="Verdana" w:cs="Verdana"/>
                      <w:sz w:val="20"/>
                      <w:szCs w:val="20"/>
                    </w:rPr>
                  </w:pPr>
                  <w:r w:rsidRPr="0E069204">
                    <w:rPr>
                      <w:rFonts w:ascii="Verdana" w:eastAsia="Verdana" w:hAnsi="Verdana" w:cs="Verdana"/>
                      <w:b/>
                      <w:bCs/>
                      <w:sz w:val="20"/>
                      <w:szCs w:val="20"/>
                    </w:rPr>
                    <w:t>FECHA</w:t>
                  </w:r>
                </w:p>
              </w:tc>
              <w:tc>
                <w:tcPr>
                  <w:tcW w:w="138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1744CD6A" w14:textId="77777777" w:rsidR="005C1647" w:rsidRDefault="005C1647" w:rsidP="005C1647">
                  <w:pPr>
                    <w:spacing w:after="0" w:line="240" w:lineRule="auto"/>
                    <w:jc w:val="center"/>
                    <w:rPr>
                      <w:rFonts w:ascii="Verdana" w:eastAsia="Verdana" w:hAnsi="Verdana" w:cs="Verdana"/>
                      <w:sz w:val="20"/>
                      <w:szCs w:val="20"/>
                    </w:rPr>
                  </w:pPr>
                  <w:r w:rsidRPr="0E069204">
                    <w:rPr>
                      <w:rFonts w:ascii="Verdana" w:eastAsia="Verdana" w:hAnsi="Verdana" w:cs="Verdana"/>
                      <w:b/>
                      <w:bCs/>
                      <w:sz w:val="20"/>
                      <w:szCs w:val="20"/>
                    </w:rPr>
                    <w:t>VERSIÓN</w:t>
                  </w:r>
                </w:p>
              </w:tc>
              <w:tc>
                <w:tcPr>
                  <w:tcW w:w="595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4589173A" w14:textId="77777777" w:rsidR="005C1647" w:rsidRDefault="005C1647" w:rsidP="005C1647">
                  <w:pPr>
                    <w:spacing w:after="0" w:line="240" w:lineRule="auto"/>
                    <w:jc w:val="center"/>
                    <w:rPr>
                      <w:rFonts w:ascii="Verdana" w:eastAsia="Verdana" w:hAnsi="Verdana" w:cs="Verdana"/>
                      <w:sz w:val="20"/>
                      <w:szCs w:val="20"/>
                    </w:rPr>
                  </w:pPr>
                  <w:r w:rsidRPr="0E069204">
                    <w:rPr>
                      <w:rFonts w:ascii="Verdana" w:eastAsia="Verdana" w:hAnsi="Verdana" w:cs="Verdana"/>
                      <w:b/>
                      <w:bCs/>
                      <w:sz w:val="20"/>
                      <w:szCs w:val="20"/>
                    </w:rPr>
                    <w:t>DESCRIPCIÓN DEL CAMBIO</w:t>
                  </w:r>
                </w:p>
              </w:tc>
            </w:tr>
            <w:tr w:rsidR="005C1647" w14:paraId="7F688EAB" w14:textId="77777777" w:rsidTr="00A30B92">
              <w:trPr>
                <w:trHeight w:val="285"/>
              </w:trPr>
              <w:tc>
                <w:tcPr>
                  <w:tcW w:w="1396"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1AC6DCB5" w14:textId="77777777" w:rsidR="005C1647" w:rsidRDefault="005C1647" w:rsidP="005C1647">
                  <w:pPr>
                    <w:spacing w:after="0" w:line="240" w:lineRule="auto"/>
                    <w:jc w:val="center"/>
                    <w:rPr>
                      <w:rFonts w:ascii="Verdana" w:eastAsia="Verdana" w:hAnsi="Verdana" w:cs="Verdana"/>
                      <w:sz w:val="18"/>
                      <w:szCs w:val="18"/>
                    </w:rPr>
                  </w:pPr>
                  <w:r w:rsidRPr="60AF0933">
                    <w:rPr>
                      <w:rFonts w:ascii="Verdana" w:eastAsia="Verdana" w:hAnsi="Verdana" w:cs="Verdana"/>
                      <w:sz w:val="18"/>
                      <w:szCs w:val="18"/>
                    </w:rPr>
                    <w:t>12/06/2026</w:t>
                  </w:r>
                </w:p>
              </w:tc>
              <w:tc>
                <w:tcPr>
                  <w:tcW w:w="1383"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5A0DDCD3" w14:textId="77777777" w:rsidR="005C1647" w:rsidRDefault="005C1647" w:rsidP="005C1647">
                  <w:pPr>
                    <w:spacing w:after="0" w:line="240" w:lineRule="auto"/>
                    <w:jc w:val="center"/>
                    <w:rPr>
                      <w:rFonts w:ascii="Verdana" w:eastAsia="Verdana" w:hAnsi="Verdana" w:cs="Verdana"/>
                      <w:sz w:val="18"/>
                      <w:szCs w:val="18"/>
                    </w:rPr>
                  </w:pPr>
                  <w:r w:rsidRPr="0E069204">
                    <w:rPr>
                      <w:rFonts w:ascii="Verdana" w:eastAsia="Verdana" w:hAnsi="Verdana" w:cs="Verdana"/>
                      <w:sz w:val="18"/>
                      <w:szCs w:val="18"/>
                    </w:rPr>
                    <w:t>0</w:t>
                  </w:r>
                </w:p>
              </w:tc>
              <w:tc>
                <w:tcPr>
                  <w:tcW w:w="5953"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60DD7905" w14:textId="77777777" w:rsidR="005C1647" w:rsidRPr="003B28CE" w:rsidRDefault="005C1647" w:rsidP="005C1647">
                  <w:pPr>
                    <w:spacing w:after="0" w:line="240" w:lineRule="auto"/>
                    <w:jc w:val="both"/>
                    <w:rPr>
                      <w:rFonts w:ascii="Verdana" w:hAnsi="Verdana" w:cs="Arial"/>
                      <w:sz w:val="18"/>
                      <w:szCs w:val="18"/>
                    </w:rPr>
                  </w:pPr>
                  <w:r w:rsidRPr="003B28CE">
                    <w:rPr>
                      <w:rFonts w:ascii="Verdana" w:hAnsi="Verdana" w:cs="Arial"/>
                      <w:sz w:val="18"/>
                      <w:szCs w:val="18"/>
                    </w:rPr>
                    <w:t>Primera versión del documento para el nuevo mapa de procesos.</w:t>
                  </w:r>
                </w:p>
                <w:p w14:paraId="2B78A403" w14:textId="4DA5E9C4" w:rsidR="005C1647" w:rsidRPr="003B28CE" w:rsidRDefault="005C1647" w:rsidP="005C1647">
                  <w:pPr>
                    <w:spacing w:after="0" w:line="240" w:lineRule="auto"/>
                    <w:jc w:val="both"/>
                    <w:rPr>
                      <w:rFonts w:ascii="Verdana" w:hAnsi="Verdana" w:cs="Arial"/>
                      <w:bCs/>
                      <w:color w:val="000000"/>
                      <w:sz w:val="18"/>
                      <w:szCs w:val="18"/>
                    </w:rPr>
                  </w:pPr>
                  <w:r w:rsidRPr="003B28CE">
                    <w:rPr>
                      <w:rFonts w:ascii="Verdana" w:hAnsi="Verdana" w:cs="Arial"/>
                      <w:sz w:val="18"/>
                      <w:szCs w:val="18"/>
                    </w:rPr>
                    <w:t xml:space="preserve">Código anterior: </w:t>
                  </w:r>
                  <w:r>
                    <w:rPr>
                      <w:rFonts w:ascii="Verdana" w:hAnsi="Verdana" w:cs="Arial"/>
                      <w:sz w:val="18"/>
                      <w:szCs w:val="18"/>
                    </w:rPr>
                    <w:t>SG-PR-0</w:t>
                  </w:r>
                  <w:r w:rsidR="001C0E24">
                    <w:rPr>
                      <w:rFonts w:ascii="Verdana" w:hAnsi="Verdana" w:cs="Arial"/>
                      <w:sz w:val="18"/>
                      <w:szCs w:val="18"/>
                    </w:rPr>
                    <w:t>37</w:t>
                  </w:r>
                  <w:r w:rsidRPr="003B28CE">
                    <w:rPr>
                      <w:rFonts w:ascii="Verdana" w:hAnsi="Verdana" w:cs="Arial"/>
                      <w:bCs/>
                      <w:color w:val="000000"/>
                      <w:sz w:val="18"/>
                      <w:szCs w:val="18"/>
                    </w:rPr>
                    <w:t>. V</w:t>
                  </w:r>
                  <w:r>
                    <w:rPr>
                      <w:rFonts w:ascii="Verdana" w:hAnsi="Verdana" w:cs="Arial"/>
                      <w:bCs/>
                      <w:color w:val="000000"/>
                      <w:sz w:val="18"/>
                      <w:szCs w:val="18"/>
                    </w:rPr>
                    <w:t>0</w:t>
                  </w:r>
                  <w:r w:rsidR="001C0E24">
                    <w:rPr>
                      <w:rFonts w:ascii="Verdana" w:hAnsi="Verdana" w:cs="Arial"/>
                      <w:bCs/>
                      <w:color w:val="000000"/>
                      <w:sz w:val="18"/>
                      <w:szCs w:val="18"/>
                    </w:rPr>
                    <w:t>4</w:t>
                  </w:r>
                </w:p>
                <w:p w14:paraId="4E38CFD8" w14:textId="77777777" w:rsidR="005C1647" w:rsidRPr="003B28CE" w:rsidRDefault="005C1647" w:rsidP="005C1647">
                  <w:pPr>
                    <w:spacing w:after="0" w:line="240" w:lineRule="auto"/>
                    <w:jc w:val="both"/>
                    <w:rPr>
                      <w:rFonts w:ascii="Verdana" w:hAnsi="Verdana" w:cs="Arial"/>
                      <w:bCs/>
                      <w:color w:val="000000"/>
                      <w:sz w:val="18"/>
                      <w:szCs w:val="18"/>
                    </w:rPr>
                  </w:pPr>
                </w:p>
                <w:p w14:paraId="748A799E" w14:textId="77777777" w:rsidR="005C1647" w:rsidRPr="003B28CE" w:rsidRDefault="005C1647" w:rsidP="005C1647">
                  <w:pPr>
                    <w:spacing w:after="0" w:line="240" w:lineRule="auto"/>
                    <w:jc w:val="both"/>
                    <w:rPr>
                      <w:rFonts w:ascii="Verdana" w:hAnsi="Verdana" w:cs="Arial"/>
                      <w:sz w:val="18"/>
                      <w:szCs w:val="18"/>
                    </w:rPr>
                  </w:pPr>
                  <w:r w:rsidRPr="003B28CE">
                    <w:rPr>
                      <w:rFonts w:ascii="Verdana" w:hAnsi="Verdana" w:cs="Arial"/>
                      <w:sz w:val="18"/>
                      <w:szCs w:val="18"/>
                    </w:rPr>
                    <w:t xml:space="preserve">Contenido ratificado o autorizada la migración por medio de correo electrónico de acuerdo con la versión vigente en ISOlución. </w:t>
                  </w:r>
                </w:p>
              </w:tc>
            </w:tr>
          </w:tbl>
          <w:p w14:paraId="69362217" w14:textId="77777777" w:rsidR="005C1647" w:rsidRPr="001C2978" w:rsidRDefault="005C1647" w:rsidP="005C1647">
            <w:pPr>
              <w:spacing w:after="0" w:line="240" w:lineRule="auto"/>
              <w:ind w:left="360"/>
              <w:rPr>
                <w:rFonts w:ascii="Verdana" w:eastAsia="Times New Roman" w:hAnsi="Verdana" w:cs="Arial"/>
                <w:b/>
                <w:color w:val="000000"/>
                <w:lang w:eastAsia="es-CO"/>
              </w:rPr>
            </w:pPr>
          </w:p>
          <w:p w14:paraId="053C0D7C" w14:textId="006BB432" w:rsidR="005C1647" w:rsidRPr="008D2350" w:rsidRDefault="005C1647" w:rsidP="005C1647">
            <w:pPr>
              <w:jc w:val="center"/>
              <w:rPr>
                <w:rFonts w:ascii="Verdana" w:hAnsi="Verdana" w:cs="Arial"/>
                <w:color w:val="000000"/>
                <w:sz w:val="22"/>
                <w:szCs w:val="22"/>
              </w:rPr>
            </w:pPr>
          </w:p>
        </w:tc>
      </w:tr>
      <w:tr w:rsidR="00C730B2" w:rsidRPr="008D2350" w14:paraId="04AEE61E" w14:textId="77777777" w:rsidTr="001C0E24">
        <w:trPr>
          <w:tblCellSpacing w:w="15" w:type="dxa"/>
          <w:jc w:val="center"/>
        </w:trPr>
        <w:tc>
          <w:tcPr>
            <w:tcW w:w="4967" w:type="pct"/>
            <w:vAlign w:val="center"/>
          </w:tcPr>
          <w:p w14:paraId="2509D14B" w14:textId="77777777" w:rsidR="00C730B2" w:rsidRPr="009961E0" w:rsidRDefault="00C730B2" w:rsidP="009961E0">
            <w:pPr>
              <w:spacing w:after="0" w:line="240" w:lineRule="auto"/>
              <w:rPr>
                <w:rFonts w:ascii="Verdana" w:hAnsi="Verdana"/>
                <w:sz w:val="22"/>
                <w:szCs w:val="22"/>
              </w:rPr>
            </w:pPr>
          </w:p>
        </w:tc>
      </w:tr>
      <w:tr w:rsidR="005C1647" w:rsidRPr="008D2350" w14:paraId="5CDFF65D" w14:textId="77777777" w:rsidTr="001C0E24">
        <w:trPr>
          <w:tblCellSpacing w:w="15" w:type="dxa"/>
          <w:jc w:val="center"/>
        </w:trPr>
        <w:tc>
          <w:tcPr>
            <w:tcW w:w="4967" w:type="pct"/>
            <w:vAlign w:val="center"/>
          </w:tcPr>
          <w:p w14:paraId="3B740AF5" w14:textId="77777777" w:rsidR="00C730B2" w:rsidRDefault="00C730B2" w:rsidP="005C1647">
            <w:pPr>
              <w:spacing w:after="0" w:line="240" w:lineRule="auto"/>
              <w:rPr>
                <w:rFonts w:ascii="Verdana" w:hAnsi="Verdana"/>
                <w:sz w:val="22"/>
                <w:szCs w:val="22"/>
              </w:rPr>
            </w:pPr>
          </w:p>
          <w:p w14:paraId="5CC643CE" w14:textId="77777777" w:rsidR="008B5752" w:rsidRDefault="008B5752" w:rsidP="005C1647">
            <w:pPr>
              <w:spacing w:after="0" w:line="240" w:lineRule="auto"/>
              <w:rPr>
                <w:rFonts w:ascii="Verdana" w:hAnsi="Verdana"/>
                <w:sz w:val="22"/>
                <w:szCs w:val="22"/>
              </w:rPr>
            </w:pPr>
          </w:p>
          <w:p w14:paraId="3EA17A7A" w14:textId="77777777" w:rsidR="005C1647" w:rsidRPr="006341B2" w:rsidRDefault="005C1647" w:rsidP="005C1647">
            <w:pPr>
              <w:pStyle w:val="Prrafodelista"/>
              <w:numPr>
                <w:ilvl w:val="0"/>
                <w:numId w:val="2"/>
              </w:numPr>
              <w:spacing w:after="0" w:line="240" w:lineRule="auto"/>
              <w:rPr>
                <w:rFonts w:ascii="Verdana" w:eastAsia="Times New Roman" w:hAnsi="Verdana" w:cs="Arial"/>
                <w:b/>
                <w:color w:val="000000"/>
                <w:kern w:val="0"/>
                <w:lang w:eastAsia="es-CO"/>
                <w14:ligatures w14:val="none"/>
              </w:rPr>
            </w:pPr>
            <w:r w:rsidRPr="006341B2">
              <w:rPr>
                <w:rFonts w:ascii="Verdana" w:eastAsia="Times New Roman" w:hAnsi="Verdana" w:cs="Arial"/>
                <w:b/>
                <w:color w:val="000000"/>
                <w:kern w:val="0"/>
                <w:lang w:eastAsia="es-CO"/>
                <w14:ligatures w14:val="none"/>
              </w:rPr>
              <w:lastRenderedPageBreak/>
              <w:t>FLUJO DE APROBACIÓN</w:t>
            </w:r>
          </w:p>
          <w:p w14:paraId="53E45F8E" w14:textId="77777777" w:rsidR="005C1647" w:rsidRPr="00666AB9" w:rsidRDefault="005C1647" w:rsidP="005C1647">
            <w:pPr>
              <w:spacing w:after="0" w:line="240" w:lineRule="auto"/>
              <w:rPr>
                <w:rFonts w:ascii="Verdana" w:hAnsi="Verdana"/>
                <w:sz w:val="18"/>
                <w:szCs w:val="18"/>
              </w:rPr>
            </w:pPr>
          </w:p>
          <w:tbl>
            <w:tblPr>
              <w:tblStyle w:val="Tablaconcuadrcula"/>
              <w:tblW w:w="9226" w:type="dxa"/>
              <w:tblLayout w:type="fixed"/>
              <w:tblLook w:val="06A0" w:firstRow="1" w:lastRow="0" w:firstColumn="1" w:lastColumn="0" w:noHBand="1" w:noVBand="1"/>
            </w:tblPr>
            <w:tblGrid>
              <w:gridCol w:w="991"/>
              <w:gridCol w:w="1309"/>
              <w:gridCol w:w="990"/>
              <w:gridCol w:w="1183"/>
              <w:gridCol w:w="990"/>
              <w:gridCol w:w="1384"/>
              <w:gridCol w:w="990"/>
              <w:gridCol w:w="1389"/>
            </w:tblGrid>
            <w:tr w:rsidR="005C1647" w:rsidRPr="00666AB9" w14:paraId="40BA8F79" w14:textId="77777777" w:rsidTr="00851141">
              <w:trPr>
                <w:trHeight w:val="300"/>
              </w:trPr>
              <w:tc>
                <w:tcPr>
                  <w:tcW w:w="2300" w:type="dxa"/>
                  <w:gridSpan w:val="2"/>
                  <w:shd w:val="clear" w:color="auto" w:fill="BFBFBF" w:themeFill="background1" w:themeFillShade="BF"/>
                  <w:vAlign w:val="center"/>
                </w:tcPr>
                <w:p w14:paraId="7B329E21" w14:textId="77777777" w:rsidR="005C1647" w:rsidRPr="00666AB9" w:rsidRDefault="005C1647" w:rsidP="005C1647">
                  <w:pPr>
                    <w:jc w:val="center"/>
                    <w:rPr>
                      <w:rFonts w:ascii="Verdana" w:hAnsi="Verdana"/>
                      <w:b/>
                      <w:bCs/>
                      <w:sz w:val="16"/>
                      <w:szCs w:val="16"/>
                    </w:rPr>
                  </w:pPr>
                  <w:r w:rsidRPr="00666AB9">
                    <w:rPr>
                      <w:rFonts w:ascii="Verdana" w:hAnsi="Verdana"/>
                      <w:b/>
                      <w:bCs/>
                      <w:sz w:val="16"/>
                      <w:szCs w:val="16"/>
                    </w:rPr>
                    <w:t>ELABORÓ</w:t>
                  </w:r>
                </w:p>
              </w:tc>
              <w:tc>
                <w:tcPr>
                  <w:tcW w:w="2173" w:type="dxa"/>
                  <w:gridSpan w:val="2"/>
                  <w:shd w:val="clear" w:color="auto" w:fill="BFBFBF" w:themeFill="background1" w:themeFillShade="BF"/>
                  <w:vAlign w:val="center"/>
                </w:tcPr>
                <w:p w14:paraId="5FE94622" w14:textId="77777777" w:rsidR="005C1647" w:rsidRPr="00666AB9" w:rsidRDefault="005C1647" w:rsidP="005C1647">
                  <w:pPr>
                    <w:jc w:val="center"/>
                    <w:rPr>
                      <w:rFonts w:ascii="Verdana" w:hAnsi="Verdana"/>
                      <w:b/>
                      <w:bCs/>
                      <w:sz w:val="16"/>
                      <w:szCs w:val="16"/>
                    </w:rPr>
                  </w:pPr>
                  <w:r w:rsidRPr="00666AB9">
                    <w:rPr>
                      <w:rFonts w:ascii="Verdana" w:hAnsi="Verdana"/>
                      <w:b/>
                      <w:bCs/>
                      <w:sz w:val="16"/>
                      <w:szCs w:val="16"/>
                    </w:rPr>
                    <w:t>APOYO OAPS</w:t>
                  </w:r>
                </w:p>
              </w:tc>
              <w:tc>
                <w:tcPr>
                  <w:tcW w:w="2374" w:type="dxa"/>
                  <w:gridSpan w:val="2"/>
                  <w:shd w:val="clear" w:color="auto" w:fill="BFBFBF" w:themeFill="background1" w:themeFillShade="BF"/>
                  <w:vAlign w:val="center"/>
                </w:tcPr>
                <w:p w14:paraId="133460CB" w14:textId="77777777" w:rsidR="005C1647" w:rsidRPr="00666AB9" w:rsidRDefault="005C1647" w:rsidP="005C1647">
                  <w:pPr>
                    <w:jc w:val="center"/>
                    <w:rPr>
                      <w:rFonts w:ascii="Verdana" w:hAnsi="Verdana"/>
                      <w:b/>
                      <w:bCs/>
                      <w:sz w:val="16"/>
                      <w:szCs w:val="16"/>
                    </w:rPr>
                  </w:pPr>
                  <w:r w:rsidRPr="00666AB9">
                    <w:rPr>
                      <w:rFonts w:ascii="Verdana" w:hAnsi="Verdana"/>
                      <w:b/>
                      <w:bCs/>
                      <w:sz w:val="16"/>
                      <w:szCs w:val="16"/>
                    </w:rPr>
                    <w:t>REVISÓ</w:t>
                  </w:r>
                </w:p>
              </w:tc>
              <w:tc>
                <w:tcPr>
                  <w:tcW w:w="2379" w:type="dxa"/>
                  <w:gridSpan w:val="2"/>
                  <w:shd w:val="clear" w:color="auto" w:fill="BFBFBF" w:themeFill="background1" w:themeFillShade="BF"/>
                  <w:vAlign w:val="center"/>
                </w:tcPr>
                <w:p w14:paraId="5B720870" w14:textId="77777777" w:rsidR="005C1647" w:rsidRPr="00666AB9" w:rsidRDefault="005C1647" w:rsidP="005C1647">
                  <w:pPr>
                    <w:jc w:val="center"/>
                    <w:rPr>
                      <w:rFonts w:ascii="Verdana" w:hAnsi="Verdana"/>
                      <w:b/>
                      <w:bCs/>
                      <w:sz w:val="16"/>
                      <w:szCs w:val="16"/>
                    </w:rPr>
                  </w:pPr>
                  <w:r w:rsidRPr="00666AB9">
                    <w:rPr>
                      <w:rFonts w:ascii="Verdana" w:hAnsi="Verdana"/>
                      <w:b/>
                      <w:bCs/>
                      <w:sz w:val="16"/>
                      <w:szCs w:val="16"/>
                    </w:rPr>
                    <w:t>APROBÓ</w:t>
                  </w:r>
                </w:p>
              </w:tc>
            </w:tr>
            <w:tr w:rsidR="005C1647" w:rsidRPr="00666AB9" w14:paraId="322BD80C" w14:textId="77777777" w:rsidTr="00851141">
              <w:trPr>
                <w:trHeight w:val="300"/>
              </w:trPr>
              <w:tc>
                <w:tcPr>
                  <w:tcW w:w="1084" w:type="dxa"/>
                  <w:vAlign w:val="center"/>
                </w:tcPr>
                <w:p w14:paraId="501EE62E" w14:textId="77777777" w:rsidR="005C1647" w:rsidRPr="00235AC0" w:rsidRDefault="005C1647" w:rsidP="005C1647">
                  <w:pPr>
                    <w:rPr>
                      <w:rFonts w:ascii="Verdana" w:hAnsi="Verdana"/>
                      <w:sz w:val="18"/>
                      <w:szCs w:val="18"/>
                    </w:rPr>
                  </w:pPr>
                  <w:r w:rsidRPr="00235AC0">
                    <w:rPr>
                      <w:rFonts w:ascii="Verdana" w:hAnsi="Verdana"/>
                      <w:sz w:val="18"/>
                      <w:szCs w:val="18"/>
                    </w:rPr>
                    <w:t>Nombre:</w:t>
                  </w:r>
                </w:p>
              </w:tc>
              <w:tc>
                <w:tcPr>
                  <w:tcW w:w="1216" w:type="dxa"/>
                  <w:vAlign w:val="center"/>
                </w:tcPr>
                <w:p w14:paraId="4C7148A7" w14:textId="77777777" w:rsidR="005C1647" w:rsidRPr="00235AC0" w:rsidRDefault="005C1647" w:rsidP="005C1647">
                  <w:pPr>
                    <w:rPr>
                      <w:rFonts w:ascii="Verdana" w:hAnsi="Verdana"/>
                      <w:sz w:val="18"/>
                      <w:szCs w:val="18"/>
                    </w:rPr>
                  </w:pPr>
                  <w:r w:rsidRPr="003A1258">
                    <w:rPr>
                      <w:rFonts w:ascii="Verdana" w:hAnsi="Verdana"/>
                      <w:sz w:val="18"/>
                      <w:szCs w:val="18"/>
                    </w:rPr>
                    <w:t>CAMILO ALFREDO DAJOME NAVARRO</w:t>
                  </w:r>
                </w:p>
              </w:tc>
              <w:tc>
                <w:tcPr>
                  <w:tcW w:w="990" w:type="dxa"/>
                  <w:vAlign w:val="center"/>
                </w:tcPr>
                <w:p w14:paraId="30FD159F" w14:textId="77777777" w:rsidR="005C1647" w:rsidRPr="00235AC0" w:rsidRDefault="005C1647" w:rsidP="005C1647">
                  <w:pPr>
                    <w:rPr>
                      <w:rFonts w:ascii="Verdana" w:hAnsi="Verdana"/>
                      <w:sz w:val="18"/>
                      <w:szCs w:val="18"/>
                    </w:rPr>
                  </w:pPr>
                  <w:r w:rsidRPr="00235AC0">
                    <w:rPr>
                      <w:rFonts w:ascii="Verdana" w:hAnsi="Verdana"/>
                      <w:sz w:val="18"/>
                      <w:szCs w:val="18"/>
                    </w:rPr>
                    <w:t>Nombre:</w:t>
                  </w:r>
                </w:p>
              </w:tc>
              <w:tc>
                <w:tcPr>
                  <w:tcW w:w="1183" w:type="dxa"/>
                  <w:vAlign w:val="center"/>
                </w:tcPr>
                <w:p w14:paraId="78333E43" w14:textId="77777777" w:rsidR="005C1647" w:rsidRPr="00235AC0" w:rsidRDefault="005C1647" w:rsidP="005C1647">
                  <w:pPr>
                    <w:rPr>
                      <w:rFonts w:ascii="Verdana" w:hAnsi="Verdana"/>
                      <w:sz w:val="18"/>
                      <w:szCs w:val="18"/>
                    </w:rPr>
                  </w:pPr>
                  <w:r w:rsidRPr="00235AC0">
                    <w:rPr>
                      <w:rFonts w:ascii="Verdana" w:hAnsi="Verdana"/>
                      <w:sz w:val="18"/>
                      <w:szCs w:val="18"/>
                    </w:rPr>
                    <w:t>Andrés Torres</w:t>
                  </w:r>
                </w:p>
              </w:tc>
              <w:tc>
                <w:tcPr>
                  <w:tcW w:w="990" w:type="dxa"/>
                  <w:vAlign w:val="center"/>
                </w:tcPr>
                <w:p w14:paraId="60E897CF" w14:textId="77777777" w:rsidR="005C1647" w:rsidRPr="00235AC0" w:rsidRDefault="005C1647" w:rsidP="005C1647">
                  <w:pPr>
                    <w:rPr>
                      <w:rFonts w:ascii="Verdana" w:hAnsi="Verdana"/>
                      <w:sz w:val="18"/>
                      <w:szCs w:val="18"/>
                    </w:rPr>
                  </w:pPr>
                  <w:r w:rsidRPr="00235AC0">
                    <w:rPr>
                      <w:rFonts w:ascii="Verdana" w:hAnsi="Verdana"/>
                      <w:sz w:val="18"/>
                      <w:szCs w:val="18"/>
                    </w:rPr>
                    <w:t>Nombre:</w:t>
                  </w:r>
                </w:p>
              </w:tc>
              <w:tc>
                <w:tcPr>
                  <w:tcW w:w="1384" w:type="dxa"/>
                  <w:vAlign w:val="center"/>
                </w:tcPr>
                <w:p w14:paraId="5614C99F" w14:textId="77777777" w:rsidR="005C1647" w:rsidRPr="00235AC0" w:rsidRDefault="005C1647" w:rsidP="005C1647">
                  <w:pPr>
                    <w:rPr>
                      <w:rFonts w:ascii="Verdana" w:hAnsi="Verdana"/>
                      <w:sz w:val="18"/>
                      <w:szCs w:val="18"/>
                    </w:rPr>
                  </w:pPr>
                  <w:r>
                    <w:rPr>
                      <w:rFonts w:ascii="Verdana" w:hAnsi="Verdana"/>
                      <w:sz w:val="18"/>
                      <w:szCs w:val="18"/>
                    </w:rPr>
                    <w:t>I</w:t>
                  </w:r>
                  <w:r w:rsidRPr="008E53A2">
                    <w:rPr>
                      <w:rFonts w:ascii="Verdana" w:hAnsi="Verdana"/>
                      <w:sz w:val="18"/>
                      <w:szCs w:val="18"/>
                    </w:rPr>
                    <w:t>VONN MAGALY MORENO BARRERA</w:t>
                  </w:r>
                </w:p>
              </w:tc>
              <w:tc>
                <w:tcPr>
                  <w:tcW w:w="990" w:type="dxa"/>
                  <w:vAlign w:val="center"/>
                </w:tcPr>
                <w:p w14:paraId="7687C867" w14:textId="77777777" w:rsidR="005C1647" w:rsidRPr="00235AC0" w:rsidRDefault="005C1647" w:rsidP="005C1647">
                  <w:pPr>
                    <w:rPr>
                      <w:rFonts w:ascii="Verdana" w:hAnsi="Verdana"/>
                      <w:sz w:val="18"/>
                      <w:szCs w:val="18"/>
                    </w:rPr>
                  </w:pPr>
                  <w:r w:rsidRPr="00235AC0">
                    <w:rPr>
                      <w:rFonts w:ascii="Verdana" w:hAnsi="Verdana"/>
                      <w:sz w:val="18"/>
                      <w:szCs w:val="18"/>
                    </w:rPr>
                    <w:t>Nombre:</w:t>
                  </w:r>
                </w:p>
              </w:tc>
              <w:tc>
                <w:tcPr>
                  <w:tcW w:w="1389" w:type="dxa"/>
                  <w:vAlign w:val="center"/>
                </w:tcPr>
                <w:p w14:paraId="522009FC" w14:textId="77777777" w:rsidR="005C1647" w:rsidRPr="00666AB9" w:rsidRDefault="005C1647" w:rsidP="005C1647">
                  <w:pPr>
                    <w:rPr>
                      <w:rFonts w:ascii="Verdana" w:hAnsi="Verdana"/>
                      <w:sz w:val="16"/>
                      <w:szCs w:val="16"/>
                    </w:rPr>
                  </w:pPr>
                  <w:r w:rsidRPr="00862905">
                    <w:rPr>
                      <w:rFonts w:ascii="Verdana" w:hAnsi="Verdana"/>
                      <w:sz w:val="16"/>
                      <w:szCs w:val="16"/>
                    </w:rPr>
                    <w:t>ZULMA ESTHER CHICUASUQUE CALDERON</w:t>
                  </w:r>
                </w:p>
              </w:tc>
            </w:tr>
            <w:tr w:rsidR="005C1647" w:rsidRPr="00666AB9" w14:paraId="76FB6D68" w14:textId="77777777" w:rsidTr="00851141">
              <w:trPr>
                <w:trHeight w:val="456"/>
              </w:trPr>
              <w:tc>
                <w:tcPr>
                  <w:tcW w:w="1084" w:type="dxa"/>
                  <w:vAlign w:val="center"/>
                </w:tcPr>
                <w:p w14:paraId="570C137C" w14:textId="77777777" w:rsidR="005C1647" w:rsidRPr="00235AC0" w:rsidRDefault="005C1647" w:rsidP="005C1647">
                  <w:pPr>
                    <w:rPr>
                      <w:rFonts w:ascii="Verdana" w:hAnsi="Verdana"/>
                      <w:sz w:val="18"/>
                      <w:szCs w:val="18"/>
                    </w:rPr>
                  </w:pPr>
                  <w:r w:rsidRPr="00235AC0">
                    <w:rPr>
                      <w:rFonts w:ascii="Verdana" w:hAnsi="Verdana"/>
                      <w:sz w:val="18"/>
                      <w:szCs w:val="18"/>
                    </w:rPr>
                    <w:t>Cargo:</w:t>
                  </w:r>
                </w:p>
              </w:tc>
              <w:tc>
                <w:tcPr>
                  <w:tcW w:w="1216" w:type="dxa"/>
                  <w:vAlign w:val="center"/>
                </w:tcPr>
                <w:p w14:paraId="05544EB2" w14:textId="77777777" w:rsidR="005C1647" w:rsidRPr="00235AC0" w:rsidRDefault="005C1647" w:rsidP="005C1647">
                  <w:pPr>
                    <w:rPr>
                      <w:rFonts w:ascii="Verdana" w:hAnsi="Verdana"/>
                      <w:sz w:val="18"/>
                      <w:szCs w:val="18"/>
                    </w:rPr>
                  </w:pPr>
                  <w:r w:rsidRPr="00E25C98">
                    <w:rPr>
                      <w:rFonts w:ascii="Verdana" w:hAnsi="Verdana"/>
                      <w:sz w:val="18"/>
                      <w:szCs w:val="18"/>
                    </w:rPr>
                    <w:t xml:space="preserve">Profesional </w:t>
                  </w:r>
                  <w:r>
                    <w:rPr>
                      <w:rFonts w:ascii="Verdana" w:hAnsi="Verdana"/>
                      <w:sz w:val="18"/>
                      <w:szCs w:val="18"/>
                    </w:rPr>
                    <w:t>universitario</w:t>
                  </w:r>
                </w:p>
              </w:tc>
              <w:tc>
                <w:tcPr>
                  <w:tcW w:w="990" w:type="dxa"/>
                  <w:vAlign w:val="center"/>
                </w:tcPr>
                <w:p w14:paraId="0E5BC38E" w14:textId="77777777" w:rsidR="005C1647" w:rsidRPr="00235AC0" w:rsidRDefault="005C1647" w:rsidP="005C1647">
                  <w:pPr>
                    <w:rPr>
                      <w:rFonts w:ascii="Verdana" w:hAnsi="Verdana"/>
                      <w:sz w:val="18"/>
                      <w:szCs w:val="18"/>
                    </w:rPr>
                  </w:pPr>
                  <w:r w:rsidRPr="00235AC0">
                    <w:rPr>
                      <w:rFonts w:ascii="Verdana" w:hAnsi="Verdana"/>
                      <w:sz w:val="18"/>
                      <w:szCs w:val="18"/>
                    </w:rPr>
                    <w:t>Cargo:</w:t>
                  </w:r>
                </w:p>
              </w:tc>
              <w:tc>
                <w:tcPr>
                  <w:tcW w:w="1183" w:type="dxa"/>
                  <w:vAlign w:val="center"/>
                </w:tcPr>
                <w:p w14:paraId="7169DD99" w14:textId="77777777" w:rsidR="005C1647" w:rsidRPr="00235AC0" w:rsidRDefault="005C1647" w:rsidP="005C1647">
                  <w:pPr>
                    <w:rPr>
                      <w:rFonts w:ascii="Verdana" w:hAnsi="Verdana"/>
                      <w:sz w:val="18"/>
                      <w:szCs w:val="18"/>
                    </w:rPr>
                  </w:pPr>
                  <w:r w:rsidRPr="00235AC0">
                    <w:rPr>
                      <w:rFonts w:ascii="Verdana" w:hAnsi="Verdana"/>
                      <w:sz w:val="18"/>
                      <w:szCs w:val="18"/>
                    </w:rPr>
                    <w:t>Contratista OAPS</w:t>
                  </w:r>
                </w:p>
              </w:tc>
              <w:tc>
                <w:tcPr>
                  <w:tcW w:w="990" w:type="dxa"/>
                  <w:vAlign w:val="center"/>
                </w:tcPr>
                <w:p w14:paraId="05672D92" w14:textId="77777777" w:rsidR="005C1647" w:rsidRPr="00235AC0" w:rsidRDefault="005C1647" w:rsidP="005C1647">
                  <w:pPr>
                    <w:rPr>
                      <w:rFonts w:ascii="Verdana" w:hAnsi="Verdana"/>
                      <w:sz w:val="18"/>
                      <w:szCs w:val="18"/>
                    </w:rPr>
                  </w:pPr>
                  <w:r w:rsidRPr="00235AC0">
                    <w:rPr>
                      <w:rFonts w:ascii="Verdana" w:hAnsi="Verdana"/>
                      <w:sz w:val="18"/>
                      <w:szCs w:val="18"/>
                    </w:rPr>
                    <w:t>Cargo:</w:t>
                  </w:r>
                </w:p>
              </w:tc>
              <w:tc>
                <w:tcPr>
                  <w:tcW w:w="1384" w:type="dxa"/>
                  <w:vAlign w:val="center"/>
                </w:tcPr>
                <w:p w14:paraId="624BFE99" w14:textId="77777777" w:rsidR="005C1647" w:rsidRPr="00235AC0" w:rsidRDefault="005C1647" w:rsidP="005C1647">
                  <w:pPr>
                    <w:rPr>
                      <w:rFonts w:ascii="Verdana" w:hAnsi="Verdana"/>
                      <w:sz w:val="18"/>
                      <w:szCs w:val="18"/>
                    </w:rPr>
                  </w:pPr>
                  <w:r w:rsidRPr="00E25C98">
                    <w:rPr>
                      <w:rFonts w:ascii="Verdana" w:hAnsi="Verdana"/>
                      <w:sz w:val="18"/>
                      <w:szCs w:val="18"/>
                    </w:rPr>
                    <w:t>Profesional Especializado</w:t>
                  </w:r>
                </w:p>
              </w:tc>
              <w:tc>
                <w:tcPr>
                  <w:tcW w:w="990" w:type="dxa"/>
                  <w:vAlign w:val="center"/>
                </w:tcPr>
                <w:p w14:paraId="18731524" w14:textId="77777777" w:rsidR="005C1647" w:rsidRPr="00235AC0" w:rsidRDefault="005C1647" w:rsidP="005C1647">
                  <w:pPr>
                    <w:rPr>
                      <w:rFonts w:ascii="Verdana" w:hAnsi="Verdana"/>
                      <w:sz w:val="18"/>
                      <w:szCs w:val="18"/>
                    </w:rPr>
                  </w:pPr>
                  <w:r w:rsidRPr="00235AC0">
                    <w:rPr>
                      <w:rFonts w:ascii="Verdana" w:hAnsi="Verdana"/>
                      <w:sz w:val="18"/>
                      <w:szCs w:val="18"/>
                    </w:rPr>
                    <w:t>Cargo:</w:t>
                  </w:r>
                </w:p>
              </w:tc>
              <w:tc>
                <w:tcPr>
                  <w:tcW w:w="1389" w:type="dxa"/>
                  <w:vAlign w:val="center"/>
                </w:tcPr>
                <w:p w14:paraId="11FECC97" w14:textId="77777777" w:rsidR="005C1647" w:rsidRPr="00E25C98" w:rsidRDefault="005C1647" w:rsidP="005C1647">
                  <w:pPr>
                    <w:rPr>
                      <w:rFonts w:ascii="Verdana" w:hAnsi="Verdana"/>
                      <w:sz w:val="18"/>
                      <w:szCs w:val="18"/>
                    </w:rPr>
                  </w:pPr>
                  <w:r w:rsidRPr="00E25C98">
                    <w:rPr>
                      <w:rFonts w:ascii="Verdana" w:hAnsi="Verdana"/>
                      <w:sz w:val="18"/>
                      <w:szCs w:val="18"/>
                    </w:rPr>
                    <w:t xml:space="preserve">Jefe OAPS </w:t>
                  </w:r>
                </w:p>
              </w:tc>
            </w:tr>
          </w:tbl>
          <w:p w14:paraId="26A12399" w14:textId="77777777" w:rsidR="005C1647" w:rsidRPr="00666AB9" w:rsidRDefault="005C1647" w:rsidP="005C1647">
            <w:pPr>
              <w:rPr>
                <w:rFonts w:ascii="Verdana" w:hAnsi="Verdana"/>
              </w:rPr>
            </w:pPr>
          </w:p>
          <w:p w14:paraId="502CAC6F" w14:textId="77777777" w:rsidR="005C1647" w:rsidRPr="00CB7136" w:rsidRDefault="005C1647" w:rsidP="00C730B2">
            <w:pPr>
              <w:pStyle w:val="Prrafodelista"/>
              <w:spacing w:after="0" w:line="240" w:lineRule="auto"/>
              <w:rPr>
                <w:rFonts w:ascii="Verdana" w:hAnsi="Verdana"/>
                <w:sz w:val="22"/>
                <w:szCs w:val="22"/>
              </w:rPr>
            </w:pPr>
          </w:p>
        </w:tc>
      </w:tr>
    </w:tbl>
    <w:p w14:paraId="1CEBD3C8" w14:textId="1832BB4A" w:rsidR="00011A9D" w:rsidRPr="00011A9D" w:rsidRDefault="00011A9D" w:rsidP="00011A9D">
      <w:pPr>
        <w:rPr>
          <w:rFonts w:ascii="Verdana" w:hAnsi="Verdana"/>
          <w:sz w:val="22"/>
          <w:szCs w:val="22"/>
          <w:lang w:val="es-ES"/>
        </w:rPr>
      </w:pPr>
    </w:p>
    <w:sectPr w:rsidR="00011A9D" w:rsidRPr="00011A9D" w:rsidSect="00011A9D">
      <w:headerReference w:type="default" r:id="rId18"/>
      <w:footerReference w:type="default" r:id="rId19"/>
      <w:pgSz w:w="12240" w:h="15840"/>
      <w:pgMar w:top="1457" w:right="1457" w:bottom="1457" w:left="145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F026" w14:textId="77777777" w:rsidR="00BE1999" w:rsidRDefault="00BE1999" w:rsidP="00011A9D">
      <w:pPr>
        <w:spacing w:after="0" w:line="240" w:lineRule="auto"/>
      </w:pPr>
      <w:r>
        <w:separator/>
      </w:r>
    </w:p>
  </w:endnote>
  <w:endnote w:type="continuationSeparator" w:id="0">
    <w:p w14:paraId="4F8B3E61" w14:textId="77777777" w:rsidR="00BE1999" w:rsidRDefault="00BE1999" w:rsidP="0001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C0A5" w14:textId="77777777" w:rsidR="007C31E8" w:rsidRPr="00666AB9" w:rsidRDefault="007C31E8" w:rsidP="007C31E8">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9245D99" w14:textId="77777777" w:rsidR="007C31E8" w:rsidRPr="00666AB9" w:rsidRDefault="007C31E8" w:rsidP="007C31E8">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6621E5E8" w14:textId="17341E84" w:rsidR="00444C87" w:rsidRDefault="00051623" w:rsidP="002062C2">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7</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7</w:t>
    </w:r>
    <w:r w:rsidRPr="00666AB9">
      <w:rPr>
        <w:rFonts w:ascii="Verdana" w:hAnsi="Verdana"/>
        <w:sz w:val="14"/>
        <w:szCs w:val="14"/>
      </w:rPr>
      <w:fldChar w:fldCharType="end"/>
    </w:r>
  </w:p>
  <w:p w14:paraId="073C5E92" w14:textId="77777777" w:rsidR="00444C87" w:rsidRDefault="00444C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06FA" w14:textId="77777777" w:rsidR="00BE1999" w:rsidRDefault="00BE1999" w:rsidP="00011A9D">
      <w:pPr>
        <w:spacing w:after="0" w:line="240" w:lineRule="auto"/>
      </w:pPr>
      <w:r>
        <w:separator/>
      </w:r>
    </w:p>
  </w:footnote>
  <w:footnote w:type="continuationSeparator" w:id="0">
    <w:p w14:paraId="4FC271BC" w14:textId="77777777" w:rsidR="00BE1999" w:rsidRDefault="00BE1999" w:rsidP="00011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1847" w14:textId="6680231D" w:rsidR="00011A9D" w:rsidRDefault="00011A9D">
    <w:pPr>
      <w:pStyle w:val="Encabezado"/>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088"/>
      <w:gridCol w:w="1179"/>
      <w:gridCol w:w="1328"/>
      <w:gridCol w:w="1144"/>
      <w:gridCol w:w="1275"/>
      <w:gridCol w:w="2066"/>
    </w:tblGrid>
    <w:tr w:rsidR="00011A9D" w:rsidRPr="00011A9D" w14:paraId="6D7AFE96" w14:textId="77777777" w:rsidTr="00A6209D">
      <w:trPr>
        <w:trHeight w:val="300"/>
      </w:trPr>
      <w:tc>
        <w:tcPr>
          <w:tcW w:w="1702" w:type="dxa"/>
          <w:vMerge w:val="restart"/>
          <w:vAlign w:val="center"/>
        </w:tcPr>
        <w:p w14:paraId="23410083" w14:textId="709CA8FD" w:rsidR="00011A9D" w:rsidRPr="00011A9D" w:rsidRDefault="00A6209D" w:rsidP="00011A9D">
          <w:pPr>
            <w:spacing w:line="259" w:lineRule="auto"/>
            <w:rPr>
              <w:rFonts w:ascii="Verdana" w:eastAsia="Calibri" w:hAnsi="Verdana" w:cs="Times New Roman"/>
              <w:kern w:val="0"/>
              <w:sz w:val="22"/>
              <w:szCs w:val="22"/>
              <w14:ligatures w14:val="none"/>
            </w:rPr>
          </w:pPr>
          <w:r w:rsidRPr="00011A9D">
            <w:rPr>
              <w:rFonts w:ascii="Verdana" w:eastAsia="Calibri" w:hAnsi="Verdana" w:cs="Times New Roman"/>
              <w:noProof/>
              <w:kern w:val="0"/>
              <w:sz w:val="22"/>
              <w:szCs w:val="22"/>
              <w:lang w:eastAsia="es-CO"/>
              <w14:ligatures w14:val="none"/>
            </w:rPr>
            <w:drawing>
              <wp:anchor distT="0" distB="0" distL="114300" distR="114300" simplePos="0" relativeHeight="251659264" behindDoc="0" locked="0" layoutInCell="1" allowOverlap="1" wp14:anchorId="046CBBE1" wp14:editId="05932C50">
                <wp:simplePos x="0" y="0"/>
                <wp:positionH relativeFrom="column">
                  <wp:posOffset>-55880</wp:posOffset>
                </wp:positionH>
                <wp:positionV relativeFrom="paragraph">
                  <wp:posOffset>1270</wp:posOffset>
                </wp:positionV>
                <wp:extent cx="1020445" cy="623570"/>
                <wp:effectExtent l="0" t="0" r="8255" b="508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62357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gridSpan w:val="6"/>
          <w:shd w:val="clear" w:color="auto" w:fill="BFBFBF"/>
          <w:vAlign w:val="center"/>
        </w:tcPr>
        <w:p w14:paraId="0FBD5538" w14:textId="75CA6549" w:rsidR="00011A9D" w:rsidRPr="00011A9D" w:rsidRDefault="00011A9D" w:rsidP="00011A9D">
          <w:pPr>
            <w:spacing w:after="0" w:line="259" w:lineRule="auto"/>
            <w:jc w:val="center"/>
            <w:rPr>
              <w:rFonts w:ascii="Verdana" w:eastAsia="Calibri" w:hAnsi="Verdana" w:cs="Times New Roman"/>
              <w:kern w:val="0"/>
              <w:sz w:val="22"/>
              <w:szCs w:val="22"/>
              <w14:ligatures w14:val="none"/>
            </w:rPr>
          </w:pPr>
          <w:r w:rsidRPr="00011A9D">
            <w:rPr>
              <w:rFonts w:ascii="Verdana" w:eastAsia="Arial" w:hAnsi="Verdana" w:cs="Arial"/>
              <w:b/>
              <w:bCs/>
              <w:color w:val="000000"/>
              <w:kern w:val="0"/>
              <w:sz w:val="18"/>
              <w:szCs w:val="18"/>
              <w14:ligatures w14:val="none"/>
            </w:rPr>
            <w:t>Proceso: Evaluación, Seguimiento y Mejora Institucional</w:t>
          </w:r>
        </w:p>
      </w:tc>
    </w:tr>
    <w:tr w:rsidR="00011A9D" w:rsidRPr="00011A9D" w14:paraId="7705272F" w14:textId="77777777" w:rsidTr="00A6209D">
      <w:trPr>
        <w:trHeight w:val="537"/>
      </w:trPr>
      <w:tc>
        <w:tcPr>
          <w:tcW w:w="1702" w:type="dxa"/>
          <w:vMerge/>
        </w:tcPr>
        <w:p w14:paraId="2285B801" w14:textId="77777777" w:rsidR="00011A9D" w:rsidRPr="00011A9D" w:rsidRDefault="00011A9D" w:rsidP="00011A9D">
          <w:pPr>
            <w:spacing w:line="259" w:lineRule="auto"/>
            <w:rPr>
              <w:rFonts w:ascii="Verdana" w:eastAsia="Calibri" w:hAnsi="Verdana" w:cs="Times New Roman"/>
              <w:kern w:val="0"/>
              <w:sz w:val="22"/>
              <w:szCs w:val="22"/>
              <w14:ligatures w14:val="none"/>
            </w:rPr>
          </w:pPr>
        </w:p>
      </w:tc>
      <w:tc>
        <w:tcPr>
          <w:tcW w:w="8080" w:type="dxa"/>
          <w:gridSpan w:val="6"/>
          <w:shd w:val="clear" w:color="auto" w:fill="FFFFFF"/>
          <w:vAlign w:val="center"/>
        </w:tcPr>
        <w:p w14:paraId="7EF0CD69" w14:textId="0FA00D4C" w:rsidR="00011A9D" w:rsidRPr="00011A9D" w:rsidRDefault="00011A9D" w:rsidP="00011A9D">
          <w:pPr>
            <w:spacing w:after="0" w:line="259" w:lineRule="auto"/>
            <w:jc w:val="center"/>
            <w:rPr>
              <w:rFonts w:ascii="Verdana" w:eastAsia="Arial" w:hAnsi="Verdana" w:cs="Arial"/>
              <w:b/>
              <w:bCs/>
              <w:color w:val="000000"/>
              <w:kern w:val="0"/>
              <w14:ligatures w14:val="none"/>
            </w:rPr>
          </w:pPr>
          <w:r w:rsidRPr="00011A9D">
            <w:rPr>
              <w:rFonts w:ascii="Verdana" w:eastAsia="Arial" w:hAnsi="Verdana" w:cs="Arial"/>
              <w:b/>
              <w:bCs/>
              <w:color w:val="000000"/>
              <w:kern w:val="0"/>
              <w14:ligatures w14:val="none"/>
            </w:rPr>
            <w:t>GESTIÓN</w:t>
          </w:r>
          <w:r>
            <w:rPr>
              <w:rFonts w:ascii="Verdana" w:eastAsia="Arial" w:hAnsi="Verdana" w:cs="Arial"/>
              <w:b/>
              <w:bCs/>
              <w:color w:val="000000"/>
              <w:kern w:val="0"/>
              <w14:ligatures w14:val="none"/>
            </w:rPr>
            <w:t xml:space="preserve"> DEL CAMBIO</w:t>
          </w:r>
        </w:p>
      </w:tc>
    </w:tr>
    <w:tr w:rsidR="00011A9D" w:rsidRPr="00011A9D" w14:paraId="14E3DB9C" w14:textId="77777777" w:rsidTr="00A6209D">
      <w:trPr>
        <w:trHeight w:val="300"/>
      </w:trPr>
      <w:tc>
        <w:tcPr>
          <w:tcW w:w="1702" w:type="dxa"/>
          <w:vMerge/>
        </w:tcPr>
        <w:p w14:paraId="1BBD2199" w14:textId="77777777" w:rsidR="00011A9D" w:rsidRPr="00011A9D" w:rsidRDefault="00011A9D" w:rsidP="00011A9D">
          <w:pPr>
            <w:spacing w:line="259" w:lineRule="auto"/>
            <w:rPr>
              <w:rFonts w:ascii="Verdana" w:eastAsia="Calibri" w:hAnsi="Verdana" w:cs="Times New Roman"/>
              <w:kern w:val="0"/>
              <w:sz w:val="22"/>
              <w:szCs w:val="22"/>
              <w14:ligatures w14:val="none"/>
            </w:rPr>
          </w:pPr>
        </w:p>
      </w:tc>
      <w:tc>
        <w:tcPr>
          <w:tcW w:w="1088" w:type="dxa"/>
          <w:shd w:val="clear" w:color="auto" w:fill="BFBFBF"/>
          <w:vAlign w:val="center"/>
        </w:tcPr>
        <w:p w14:paraId="41BEB73C" w14:textId="77777777" w:rsidR="00011A9D" w:rsidRPr="00011A9D" w:rsidRDefault="00011A9D" w:rsidP="00011A9D">
          <w:pPr>
            <w:spacing w:after="0" w:line="259" w:lineRule="auto"/>
            <w:jc w:val="right"/>
            <w:rPr>
              <w:rFonts w:ascii="Verdana" w:eastAsia="Arial" w:hAnsi="Verdana" w:cs="Arial"/>
              <w:b/>
              <w:bCs/>
              <w:color w:val="000000"/>
              <w:kern w:val="0"/>
              <w:sz w:val="16"/>
              <w:szCs w:val="16"/>
              <w14:ligatures w14:val="none"/>
            </w:rPr>
          </w:pPr>
          <w:r w:rsidRPr="00011A9D">
            <w:rPr>
              <w:rFonts w:ascii="Verdana" w:eastAsia="Arial" w:hAnsi="Verdana" w:cs="Arial"/>
              <w:b/>
              <w:bCs/>
              <w:color w:val="000000"/>
              <w:kern w:val="0"/>
              <w:sz w:val="16"/>
              <w:szCs w:val="16"/>
              <w14:ligatures w14:val="none"/>
            </w:rPr>
            <w:t>Código:</w:t>
          </w:r>
        </w:p>
      </w:tc>
      <w:tc>
        <w:tcPr>
          <w:tcW w:w="1179" w:type="dxa"/>
          <w:shd w:val="clear" w:color="auto" w:fill="FFFFFF"/>
          <w:vAlign w:val="center"/>
        </w:tcPr>
        <w:p w14:paraId="4C884BAB" w14:textId="5A49CF3F" w:rsidR="00011A9D" w:rsidRPr="00011A9D" w:rsidRDefault="00011A9D" w:rsidP="00011A9D">
          <w:pPr>
            <w:spacing w:after="0" w:line="259" w:lineRule="auto"/>
            <w:jc w:val="center"/>
            <w:rPr>
              <w:rFonts w:ascii="Verdana" w:eastAsia="Arial" w:hAnsi="Verdana" w:cs="Arial"/>
              <w:color w:val="000000"/>
              <w:kern w:val="0"/>
              <w:sz w:val="16"/>
              <w:szCs w:val="16"/>
              <w14:ligatures w14:val="none"/>
            </w:rPr>
          </w:pPr>
          <w:r w:rsidRPr="00011A9D">
            <w:rPr>
              <w:rFonts w:ascii="Verdana" w:eastAsia="Arial" w:hAnsi="Verdana" w:cs="Arial"/>
              <w:color w:val="000000"/>
              <w:kern w:val="0"/>
              <w:sz w:val="16"/>
              <w:szCs w:val="16"/>
              <w14:ligatures w14:val="none"/>
            </w:rPr>
            <w:t>ES-PR-00</w:t>
          </w:r>
          <w:r>
            <w:rPr>
              <w:rFonts w:ascii="Verdana" w:eastAsia="Arial" w:hAnsi="Verdana" w:cs="Arial"/>
              <w:color w:val="000000"/>
              <w:kern w:val="0"/>
              <w:sz w:val="16"/>
              <w:szCs w:val="16"/>
              <w14:ligatures w14:val="none"/>
            </w:rPr>
            <w:t>4</w:t>
          </w:r>
        </w:p>
      </w:tc>
      <w:tc>
        <w:tcPr>
          <w:tcW w:w="1328" w:type="dxa"/>
          <w:shd w:val="clear" w:color="auto" w:fill="BFBFBF"/>
          <w:vAlign w:val="center"/>
        </w:tcPr>
        <w:p w14:paraId="23CBB4EB" w14:textId="77777777" w:rsidR="00011A9D" w:rsidRPr="00011A9D" w:rsidRDefault="00011A9D" w:rsidP="00011A9D">
          <w:pPr>
            <w:spacing w:after="0" w:line="259" w:lineRule="auto"/>
            <w:jc w:val="right"/>
            <w:rPr>
              <w:rFonts w:ascii="Verdana" w:eastAsia="Arial" w:hAnsi="Verdana" w:cs="Arial"/>
              <w:color w:val="000000"/>
              <w:kern w:val="0"/>
              <w:sz w:val="16"/>
              <w:szCs w:val="16"/>
              <w14:ligatures w14:val="none"/>
            </w:rPr>
          </w:pPr>
          <w:r w:rsidRPr="00011A9D">
            <w:rPr>
              <w:rFonts w:ascii="Verdana" w:eastAsia="Arial" w:hAnsi="Verdana" w:cs="Arial"/>
              <w:b/>
              <w:bCs/>
              <w:color w:val="000000"/>
              <w:kern w:val="0"/>
              <w:sz w:val="16"/>
              <w:szCs w:val="16"/>
              <w14:ligatures w14:val="none"/>
            </w:rPr>
            <w:t>Versión:</w:t>
          </w:r>
        </w:p>
      </w:tc>
      <w:tc>
        <w:tcPr>
          <w:tcW w:w="1144" w:type="dxa"/>
          <w:shd w:val="clear" w:color="auto" w:fill="FFFFFF"/>
          <w:vAlign w:val="center"/>
        </w:tcPr>
        <w:p w14:paraId="58E84E05" w14:textId="77777777" w:rsidR="00011A9D" w:rsidRPr="00011A9D" w:rsidRDefault="00011A9D" w:rsidP="00011A9D">
          <w:pPr>
            <w:spacing w:after="0" w:line="259" w:lineRule="auto"/>
            <w:jc w:val="center"/>
            <w:rPr>
              <w:rFonts w:ascii="Verdana" w:eastAsia="Arial" w:hAnsi="Verdana" w:cs="Arial"/>
              <w:color w:val="000000"/>
              <w:kern w:val="0"/>
              <w:sz w:val="16"/>
              <w:szCs w:val="16"/>
              <w14:ligatures w14:val="none"/>
            </w:rPr>
          </w:pPr>
          <w:r w:rsidRPr="00011A9D">
            <w:rPr>
              <w:rFonts w:ascii="Verdana" w:eastAsia="Arial" w:hAnsi="Verdana" w:cs="Arial"/>
              <w:color w:val="000000"/>
              <w:kern w:val="0"/>
              <w:sz w:val="16"/>
              <w:szCs w:val="16"/>
              <w14:ligatures w14:val="none"/>
            </w:rPr>
            <w:t>00</w:t>
          </w:r>
        </w:p>
      </w:tc>
      <w:tc>
        <w:tcPr>
          <w:tcW w:w="1275" w:type="dxa"/>
          <w:shd w:val="clear" w:color="auto" w:fill="BFBFBF"/>
          <w:vAlign w:val="center"/>
        </w:tcPr>
        <w:p w14:paraId="63060DED" w14:textId="77777777" w:rsidR="00011A9D" w:rsidRPr="00011A9D" w:rsidRDefault="00011A9D" w:rsidP="00011A9D">
          <w:pPr>
            <w:spacing w:after="0" w:line="259" w:lineRule="auto"/>
            <w:jc w:val="right"/>
            <w:rPr>
              <w:rFonts w:ascii="Verdana" w:eastAsia="Arial" w:hAnsi="Verdana" w:cs="Arial"/>
              <w:color w:val="000000"/>
              <w:kern w:val="0"/>
              <w:sz w:val="16"/>
              <w:szCs w:val="16"/>
              <w14:ligatures w14:val="none"/>
            </w:rPr>
          </w:pPr>
          <w:r w:rsidRPr="00011A9D">
            <w:rPr>
              <w:rFonts w:ascii="Verdana" w:eastAsia="Arial" w:hAnsi="Verdana" w:cs="Arial"/>
              <w:b/>
              <w:bCs/>
              <w:color w:val="000000"/>
              <w:kern w:val="0"/>
              <w:sz w:val="16"/>
              <w:szCs w:val="16"/>
              <w14:ligatures w14:val="none"/>
            </w:rPr>
            <w:t>Fecha:</w:t>
          </w:r>
        </w:p>
      </w:tc>
      <w:tc>
        <w:tcPr>
          <w:tcW w:w="2066" w:type="dxa"/>
          <w:shd w:val="clear" w:color="auto" w:fill="FFFFFF"/>
          <w:vAlign w:val="center"/>
        </w:tcPr>
        <w:p w14:paraId="7A511D74" w14:textId="77777777" w:rsidR="00011A9D" w:rsidRPr="00011A9D" w:rsidRDefault="00011A9D" w:rsidP="00011A9D">
          <w:pPr>
            <w:spacing w:after="0" w:line="259" w:lineRule="auto"/>
            <w:jc w:val="center"/>
            <w:rPr>
              <w:rFonts w:ascii="Verdana" w:eastAsia="Arial" w:hAnsi="Verdana" w:cs="Arial"/>
              <w:color w:val="000000"/>
              <w:kern w:val="0"/>
              <w:sz w:val="16"/>
              <w:szCs w:val="16"/>
              <w14:ligatures w14:val="none"/>
            </w:rPr>
          </w:pPr>
          <w:r w:rsidRPr="00011A9D">
            <w:rPr>
              <w:rFonts w:ascii="Verdana" w:eastAsia="Arial" w:hAnsi="Verdana" w:cs="Arial"/>
              <w:color w:val="000000"/>
              <w:kern w:val="0"/>
              <w:sz w:val="16"/>
              <w:szCs w:val="16"/>
              <w14:ligatures w14:val="none"/>
            </w:rPr>
            <w:t>12/06/2026</w:t>
          </w:r>
        </w:p>
      </w:tc>
    </w:tr>
  </w:tbl>
  <w:p w14:paraId="3EDE380F" w14:textId="19FBA89C" w:rsidR="00011A9D" w:rsidRDefault="00011A9D">
    <w:pPr>
      <w:pStyle w:val="Encabezado"/>
    </w:pPr>
  </w:p>
  <w:p w14:paraId="1D27F1C8" w14:textId="77777777" w:rsidR="00011A9D" w:rsidRDefault="00011A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8021B"/>
    <w:multiLevelType w:val="hybridMultilevel"/>
    <w:tmpl w:val="B3DA5B7C"/>
    <w:lvl w:ilvl="0" w:tplc="AD82CE6C">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464D26"/>
    <w:multiLevelType w:val="hybridMultilevel"/>
    <w:tmpl w:val="D9FC290C"/>
    <w:lvl w:ilvl="0" w:tplc="040EDBC0">
      <w:start w:val="1"/>
      <w:numFmt w:val="decimal"/>
      <w:lvlText w:val="%1."/>
      <w:lvlJc w:val="left"/>
      <w:pPr>
        <w:ind w:left="720" w:hanging="360"/>
      </w:pPr>
      <w:rPr>
        <w:rFonts w:ascii="Verdana" w:hAnsi="Verdana"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83364">
    <w:abstractNumId w:val="1"/>
  </w:num>
  <w:num w:numId="2" w16cid:durableId="12924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9D"/>
    <w:rsid w:val="00011A9D"/>
    <w:rsid w:val="00034A64"/>
    <w:rsid w:val="00051623"/>
    <w:rsid w:val="000A4CA8"/>
    <w:rsid w:val="00104337"/>
    <w:rsid w:val="00174410"/>
    <w:rsid w:val="00190BF5"/>
    <w:rsid w:val="001A3561"/>
    <w:rsid w:val="001C0E24"/>
    <w:rsid w:val="002062C2"/>
    <w:rsid w:val="00217A49"/>
    <w:rsid w:val="002564AE"/>
    <w:rsid w:val="00266D4E"/>
    <w:rsid w:val="00277B2A"/>
    <w:rsid w:val="002D16C0"/>
    <w:rsid w:val="00320E50"/>
    <w:rsid w:val="003E791E"/>
    <w:rsid w:val="004266F2"/>
    <w:rsid w:val="00444C87"/>
    <w:rsid w:val="00460637"/>
    <w:rsid w:val="00482712"/>
    <w:rsid w:val="004F3434"/>
    <w:rsid w:val="00597FB2"/>
    <w:rsid w:val="005C1647"/>
    <w:rsid w:val="00605FE2"/>
    <w:rsid w:val="00607C76"/>
    <w:rsid w:val="00652FB8"/>
    <w:rsid w:val="006C354B"/>
    <w:rsid w:val="007B4E53"/>
    <w:rsid w:val="007C31E8"/>
    <w:rsid w:val="00851141"/>
    <w:rsid w:val="008B5752"/>
    <w:rsid w:val="008D2350"/>
    <w:rsid w:val="0093240A"/>
    <w:rsid w:val="009961E0"/>
    <w:rsid w:val="00A45803"/>
    <w:rsid w:val="00A6209D"/>
    <w:rsid w:val="00A71BC4"/>
    <w:rsid w:val="00B15169"/>
    <w:rsid w:val="00B55FD2"/>
    <w:rsid w:val="00B83FBA"/>
    <w:rsid w:val="00BE1999"/>
    <w:rsid w:val="00C730B2"/>
    <w:rsid w:val="00C8114A"/>
    <w:rsid w:val="00DA74DE"/>
    <w:rsid w:val="00DE27FE"/>
    <w:rsid w:val="00DE60C0"/>
    <w:rsid w:val="00F32B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B72A"/>
  <w15:chartTrackingRefBased/>
  <w15:docId w15:val="{22A990C5-DABC-4E1C-8A7F-18F78DEC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1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1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1A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1A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1A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1A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1A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1A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1A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1A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1A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1A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1A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1A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1A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1A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1A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1A9D"/>
    <w:rPr>
      <w:rFonts w:eastAsiaTheme="majorEastAsia" w:cstheme="majorBidi"/>
      <w:color w:val="272727" w:themeColor="text1" w:themeTint="D8"/>
    </w:rPr>
  </w:style>
  <w:style w:type="paragraph" w:styleId="Ttulo">
    <w:name w:val="Title"/>
    <w:basedOn w:val="Normal"/>
    <w:next w:val="Normal"/>
    <w:link w:val="TtuloCar"/>
    <w:uiPriority w:val="10"/>
    <w:qFormat/>
    <w:rsid w:val="00011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1A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1A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1A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1A9D"/>
    <w:pPr>
      <w:spacing w:before="160"/>
      <w:jc w:val="center"/>
    </w:pPr>
    <w:rPr>
      <w:i/>
      <w:iCs/>
      <w:color w:val="404040" w:themeColor="text1" w:themeTint="BF"/>
    </w:rPr>
  </w:style>
  <w:style w:type="character" w:customStyle="1" w:styleId="CitaCar">
    <w:name w:val="Cita Car"/>
    <w:basedOn w:val="Fuentedeprrafopredeter"/>
    <w:link w:val="Cita"/>
    <w:uiPriority w:val="29"/>
    <w:rsid w:val="00011A9D"/>
    <w:rPr>
      <w:i/>
      <w:iCs/>
      <w:color w:val="404040" w:themeColor="text1" w:themeTint="BF"/>
    </w:rPr>
  </w:style>
  <w:style w:type="paragraph" w:styleId="Prrafodelista">
    <w:name w:val="List Paragraph"/>
    <w:basedOn w:val="Normal"/>
    <w:uiPriority w:val="34"/>
    <w:qFormat/>
    <w:rsid w:val="00011A9D"/>
    <w:pPr>
      <w:ind w:left="720"/>
      <w:contextualSpacing/>
    </w:pPr>
  </w:style>
  <w:style w:type="character" w:styleId="nfasisintenso">
    <w:name w:val="Intense Emphasis"/>
    <w:basedOn w:val="Fuentedeprrafopredeter"/>
    <w:uiPriority w:val="21"/>
    <w:qFormat/>
    <w:rsid w:val="00011A9D"/>
    <w:rPr>
      <w:i/>
      <w:iCs/>
      <w:color w:val="0F4761" w:themeColor="accent1" w:themeShade="BF"/>
    </w:rPr>
  </w:style>
  <w:style w:type="paragraph" w:styleId="Citadestacada">
    <w:name w:val="Intense Quote"/>
    <w:basedOn w:val="Normal"/>
    <w:next w:val="Normal"/>
    <w:link w:val="CitadestacadaCar"/>
    <w:uiPriority w:val="30"/>
    <w:qFormat/>
    <w:rsid w:val="00011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1A9D"/>
    <w:rPr>
      <w:i/>
      <w:iCs/>
      <w:color w:val="0F4761" w:themeColor="accent1" w:themeShade="BF"/>
    </w:rPr>
  </w:style>
  <w:style w:type="character" w:styleId="Referenciaintensa">
    <w:name w:val="Intense Reference"/>
    <w:basedOn w:val="Fuentedeprrafopredeter"/>
    <w:uiPriority w:val="32"/>
    <w:qFormat/>
    <w:rsid w:val="00011A9D"/>
    <w:rPr>
      <w:b/>
      <w:bCs/>
      <w:smallCaps/>
      <w:color w:val="0F4761" w:themeColor="accent1" w:themeShade="BF"/>
      <w:spacing w:val="5"/>
    </w:rPr>
  </w:style>
  <w:style w:type="paragraph" w:styleId="Encabezado">
    <w:name w:val="header"/>
    <w:basedOn w:val="Normal"/>
    <w:link w:val="EncabezadoCar"/>
    <w:uiPriority w:val="99"/>
    <w:unhideWhenUsed/>
    <w:rsid w:val="00011A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A9D"/>
  </w:style>
  <w:style w:type="paragraph" w:styleId="Piedepgina">
    <w:name w:val="footer"/>
    <w:basedOn w:val="Normal"/>
    <w:link w:val="PiedepginaCar"/>
    <w:uiPriority w:val="99"/>
    <w:unhideWhenUsed/>
    <w:rsid w:val="00011A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1A9D"/>
  </w:style>
  <w:style w:type="character" w:styleId="Hipervnculo">
    <w:name w:val="Hyperlink"/>
    <w:basedOn w:val="Fuentedeprrafopredeter"/>
    <w:uiPriority w:val="99"/>
    <w:unhideWhenUsed/>
    <w:rsid w:val="00011A9D"/>
    <w:rPr>
      <w:color w:val="467886" w:themeColor="hyperlink"/>
      <w:u w:val="single"/>
    </w:rPr>
  </w:style>
  <w:style w:type="character" w:styleId="Mencinsinresolver">
    <w:name w:val="Unresolved Mention"/>
    <w:basedOn w:val="Fuentedeprrafopredeter"/>
    <w:uiPriority w:val="99"/>
    <w:semiHidden/>
    <w:unhideWhenUsed/>
    <w:rsid w:val="00011A9D"/>
    <w:rPr>
      <w:color w:val="605E5C"/>
      <w:shd w:val="clear" w:color="auto" w:fill="E1DFDD"/>
    </w:rPr>
  </w:style>
  <w:style w:type="character" w:styleId="Hipervnculovisitado">
    <w:name w:val="FollowedHyperlink"/>
    <w:basedOn w:val="Fuentedeprrafopredeter"/>
    <w:uiPriority w:val="99"/>
    <w:semiHidden/>
    <w:unhideWhenUsed/>
    <w:rsid w:val="00DE60C0"/>
    <w:rPr>
      <w:color w:val="96607D" w:themeColor="followedHyperlink"/>
      <w:u w:val="single"/>
    </w:rPr>
  </w:style>
  <w:style w:type="table" w:styleId="Tablaconcuadrcula">
    <w:name w:val="Table Grid"/>
    <w:basedOn w:val="Tablanormal"/>
    <w:uiPriority w:val="59"/>
    <w:rsid w:val="005C1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3"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2"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5" Type="http://schemas.openxmlformats.org/officeDocument/2006/relationships/footnotes" Target="footnotes.xml"/><Relationship Id="rId15"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0"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4"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2064</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Orietta Sofia Cotes Diaz - Pasante</dc:creator>
  <cp:keywords/>
  <dc:description/>
  <cp:lastModifiedBy>Orietta Sofia Cotes Diaz - Pasante</cp:lastModifiedBy>
  <cp:revision>2</cp:revision>
  <dcterms:created xsi:type="dcterms:W3CDTF">2026-06-01T15:22:00Z</dcterms:created>
  <dcterms:modified xsi:type="dcterms:W3CDTF">2026-06-01T15:22:00Z</dcterms:modified>
</cp:coreProperties>
</file>