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71CDE" w:rsidR="00AD5209" w:rsidRDefault="00AD5209" w14:paraId="18211540" w14:textId="77777777">
      <w:pPr>
        <w:rPr>
          <w:rFonts w:ascii="Verdana" w:hAnsi="Verdana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2126"/>
        <w:gridCol w:w="4274"/>
      </w:tblGrid>
      <w:tr w:rsidRPr="00971CDE" w:rsidR="006F3904" w:rsidTr="48EF1729" w14:paraId="3D06EDCA" w14:textId="77777777">
        <w:tc>
          <w:tcPr>
            <w:tcW w:w="1555" w:type="dxa"/>
            <w:shd w:val="clear" w:color="auto" w:fill="F2F2F2" w:themeFill="background1" w:themeFillShade="F2"/>
            <w:tcMar/>
          </w:tcPr>
          <w:p w:rsidRPr="00971CDE" w:rsidR="006F3904" w:rsidRDefault="006F3904" w14:paraId="4838FD09" w14:textId="77777777">
            <w:pPr>
              <w:rPr>
                <w:rFonts w:ascii="Verdana" w:hAnsi="Verdana"/>
                <w:sz w:val="18"/>
              </w:rPr>
            </w:pPr>
            <w:r w:rsidRPr="00971CDE">
              <w:rPr>
                <w:rFonts w:ascii="Verdana" w:hAnsi="Verdana" w:cs="Arial"/>
                <w:b/>
                <w:sz w:val="18"/>
              </w:rPr>
              <w:t>Auditoría No.</w:t>
            </w:r>
          </w:p>
        </w:tc>
        <w:tc>
          <w:tcPr>
            <w:tcW w:w="2835" w:type="dxa"/>
            <w:tcMar/>
          </w:tcPr>
          <w:p w:rsidRPr="00971CDE" w:rsidR="006F3904" w:rsidRDefault="006F3904" w14:paraId="4D50125E" w14:textId="7777777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/>
          </w:tcPr>
          <w:p w:rsidRPr="00971CDE" w:rsidR="006F3904" w:rsidP="48EF1729" w:rsidRDefault="006F3904" w14:paraId="13DD80A9" w14:textId="2C27C67B">
            <w:pPr>
              <w:rPr>
                <w:rFonts w:ascii="Verdana" w:hAnsi="Verdana"/>
                <w:sz w:val="18"/>
                <w:szCs w:val="18"/>
              </w:rPr>
            </w:pPr>
            <w:r w:rsidRPr="48EF1729" w:rsidR="006F3904">
              <w:rPr>
                <w:rFonts w:ascii="Verdana" w:hAnsi="Verdana" w:cs="Arial"/>
                <w:b w:val="1"/>
                <w:bCs w:val="1"/>
                <w:sz w:val="18"/>
                <w:szCs w:val="18"/>
              </w:rPr>
              <w:t>Fecha Evaluación</w:t>
            </w:r>
            <w:r w:rsidRPr="48EF1729" w:rsidR="006F3904">
              <w:rPr>
                <w:rFonts w:ascii="Verdana" w:hAnsi="Verdana" w:cs="Arial"/>
                <w:b w:val="1"/>
                <w:bCs w:val="1"/>
                <w:sz w:val="18"/>
                <w:szCs w:val="18"/>
              </w:rPr>
              <w:t>:</w:t>
            </w:r>
          </w:p>
        </w:tc>
        <w:tc>
          <w:tcPr>
            <w:tcW w:w="4274" w:type="dxa"/>
            <w:tcMar/>
          </w:tcPr>
          <w:p w:rsidRPr="00971CDE" w:rsidR="006F3904" w:rsidRDefault="006F3904" w14:paraId="339D8513" w14:textId="77777777">
            <w:pPr>
              <w:rPr>
                <w:rFonts w:ascii="Verdana" w:hAnsi="Verdana"/>
                <w:sz w:val="18"/>
              </w:rPr>
            </w:pPr>
          </w:p>
        </w:tc>
      </w:tr>
    </w:tbl>
    <w:p w:rsidRPr="00971CDE" w:rsidR="006F3904" w:rsidRDefault="006F3904" w14:paraId="4DDD2796" w14:textId="77777777">
      <w:pPr>
        <w:rPr>
          <w:rFonts w:ascii="Verdana" w:hAnsi="Verdana"/>
          <w:sz w:val="18"/>
        </w:rPr>
      </w:pPr>
    </w:p>
    <w:p w:rsidRPr="00971CDE" w:rsidR="006F3904" w:rsidRDefault="006F3904" w14:paraId="38449117" w14:textId="77777777">
      <w:pPr>
        <w:rPr>
          <w:rFonts w:ascii="Verdana" w:hAnsi="Verdana"/>
          <w:sz w:val="18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16"/>
        <w:gridCol w:w="6774"/>
      </w:tblGrid>
      <w:tr w:rsidRPr="00971CDE" w:rsidR="005D16A0" w:rsidTr="006F3904" w14:paraId="6FB36050" w14:textId="77777777">
        <w:tc>
          <w:tcPr>
            <w:tcW w:w="1861" w:type="pct"/>
            <w:shd w:val="clear" w:color="auto" w:fill="F2F2F2" w:themeFill="background1" w:themeFillShade="F2"/>
          </w:tcPr>
          <w:p w:rsidRPr="00971CDE" w:rsidR="005D16A0" w:rsidP="00AD5209" w:rsidRDefault="000F0830" w14:paraId="397EF2E7" w14:textId="77777777">
            <w:pPr>
              <w:rPr>
                <w:rFonts w:ascii="Verdana" w:hAnsi="Verdana" w:cs="Arial"/>
                <w:b/>
                <w:sz w:val="18"/>
              </w:rPr>
            </w:pPr>
            <w:r w:rsidRPr="00971CDE">
              <w:rPr>
                <w:rFonts w:ascii="Verdana" w:hAnsi="Verdana" w:cs="Arial"/>
                <w:b/>
                <w:sz w:val="18"/>
              </w:rPr>
              <w:t>NOMBRE</w:t>
            </w:r>
            <w:r w:rsidRPr="00971CDE" w:rsidR="005D16A0">
              <w:rPr>
                <w:rFonts w:ascii="Verdana" w:hAnsi="Verdana" w:cs="Arial"/>
                <w:b/>
                <w:sz w:val="18"/>
              </w:rPr>
              <w:t xml:space="preserve"> AUDITOR:</w:t>
            </w:r>
          </w:p>
        </w:tc>
        <w:tc>
          <w:tcPr>
            <w:tcW w:w="3139" w:type="pct"/>
          </w:tcPr>
          <w:p w:rsidRPr="00971CDE" w:rsidR="005D16A0" w:rsidP="002D4E02" w:rsidRDefault="005D16A0" w14:paraId="56394FB3" w14:textId="77777777">
            <w:pPr>
              <w:rPr>
                <w:rFonts w:ascii="Verdana" w:hAnsi="Verdana" w:cs="Arial"/>
                <w:sz w:val="18"/>
              </w:rPr>
            </w:pPr>
          </w:p>
        </w:tc>
      </w:tr>
      <w:tr w:rsidRPr="00971CDE" w:rsidR="005D16A0" w:rsidTr="00BA7294" w14:paraId="27576C28" w14:textId="77777777">
        <w:trPr>
          <w:trHeight w:val="270"/>
        </w:trPr>
        <w:tc>
          <w:tcPr>
            <w:tcW w:w="1861" w:type="pct"/>
            <w:shd w:val="clear" w:color="auto" w:fill="F2F2F2" w:themeFill="background1" w:themeFillShade="F2"/>
          </w:tcPr>
          <w:p w:rsidRPr="00971CDE" w:rsidR="005D16A0" w:rsidP="00AD5209" w:rsidRDefault="005D16A0" w14:paraId="4F82D88B" w14:textId="77777777">
            <w:pPr>
              <w:rPr>
                <w:rFonts w:ascii="Verdana" w:hAnsi="Verdana" w:cs="Arial"/>
                <w:b/>
                <w:sz w:val="18"/>
              </w:rPr>
            </w:pPr>
            <w:r w:rsidRPr="00971CDE">
              <w:rPr>
                <w:rFonts w:ascii="Verdana" w:hAnsi="Verdana" w:cs="Arial"/>
                <w:b/>
                <w:sz w:val="18"/>
              </w:rPr>
              <w:t>EVALUADOR</w:t>
            </w:r>
            <w:r w:rsidRPr="00971CDE" w:rsidR="00AD5209">
              <w:rPr>
                <w:rFonts w:ascii="Verdana" w:hAnsi="Verdana" w:cs="Arial"/>
                <w:b/>
                <w:sz w:val="18"/>
              </w:rPr>
              <w:t xml:space="preserve"> (Nombre y cargo):</w:t>
            </w:r>
          </w:p>
        </w:tc>
        <w:tc>
          <w:tcPr>
            <w:tcW w:w="3139" w:type="pct"/>
          </w:tcPr>
          <w:p w:rsidRPr="00971CDE" w:rsidR="005D16A0" w:rsidP="001D148F" w:rsidRDefault="001D148F" w14:paraId="69BA3385" w14:textId="77777777">
            <w:pPr>
              <w:tabs>
                <w:tab w:val="left" w:pos="4035"/>
              </w:tabs>
              <w:rPr>
                <w:rFonts w:ascii="Verdana" w:hAnsi="Verdana" w:cs="Arial"/>
                <w:sz w:val="18"/>
              </w:rPr>
            </w:pPr>
            <w:r w:rsidRPr="00971CDE">
              <w:rPr>
                <w:rFonts w:ascii="Verdana" w:hAnsi="Verdana" w:cs="Arial"/>
                <w:sz w:val="18"/>
              </w:rPr>
              <w:tab/>
            </w:r>
          </w:p>
        </w:tc>
      </w:tr>
    </w:tbl>
    <w:p w:rsidRPr="00971CDE" w:rsidR="005D16A0" w:rsidP="00880CC5" w:rsidRDefault="00880CC5" w14:paraId="5FDCF127" w14:textId="77777777">
      <w:pPr>
        <w:tabs>
          <w:tab w:val="left" w:pos="3518"/>
        </w:tabs>
        <w:rPr>
          <w:rFonts w:ascii="Verdana" w:hAnsi="Verdana" w:cs="Arial"/>
          <w:sz w:val="18"/>
        </w:rPr>
      </w:pPr>
      <w:r w:rsidRPr="00971CDE">
        <w:rPr>
          <w:rFonts w:ascii="Verdana" w:hAnsi="Verdana" w:cs="Arial"/>
          <w:sz w:val="18"/>
        </w:rPr>
        <w:tab/>
      </w:r>
    </w:p>
    <w:p w:rsidRPr="00971CDE" w:rsidR="005D16A0" w:rsidP="005D16A0" w:rsidRDefault="00656EF7" w14:paraId="3A1C4EF8" w14:textId="77777777">
      <w:pPr>
        <w:rPr>
          <w:rFonts w:ascii="Verdana" w:hAnsi="Verdana" w:cs="Arial"/>
          <w:b/>
          <w:sz w:val="18"/>
        </w:rPr>
      </w:pPr>
      <w:r w:rsidRPr="00971CDE">
        <w:rPr>
          <w:rFonts w:ascii="Verdana" w:hAnsi="Verdana" w:cs="Arial"/>
          <w:b/>
          <w:sz w:val="18"/>
        </w:rPr>
        <w:t>CRITERIOS:</w:t>
      </w:r>
      <w:r w:rsidRPr="00971CDE" w:rsidR="005D16A0">
        <w:rPr>
          <w:rFonts w:ascii="Verdana" w:hAnsi="Verdana" w:cs="Arial"/>
          <w:b/>
          <w:sz w:val="18"/>
        </w:rPr>
        <w:t xml:space="preserve"> </w:t>
      </w:r>
      <w:r w:rsidRPr="00971CDE" w:rsidR="005D16A0">
        <w:rPr>
          <w:rFonts w:ascii="Verdana" w:hAnsi="Verdana" w:cs="Arial"/>
          <w:b/>
          <w:sz w:val="18"/>
        </w:rPr>
        <w:tab/>
      </w:r>
      <w:r w:rsidRPr="00971CDE" w:rsidR="005D16A0">
        <w:rPr>
          <w:rFonts w:ascii="Verdana" w:hAnsi="Verdana" w:cs="Arial"/>
          <w:b/>
          <w:sz w:val="18"/>
        </w:rPr>
        <w:t>1. Deficiente          2. Regular</w:t>
      </w:r>
      <w:r w:rsidRPr="00971CDE" w:rsidR="005D16A0">
        <w:rPr>
          <w:rFonts w:ascii="Verdana" w:hAnsi="Verdana" w:cs="Arial"/>
          <w:b/>
          <w:sz w:val="18"/>
        </w:rPr>
        <w:tab/>
      </w:r>
      <w:r w:rsidRPr="00971CDE" w:rsidR="005D16A0">
        <w:rPr>
          <w:rFonts w:ascii="Verdana" w:hAnsi="Verdana" w:cs="Arial"/>
          <w:b/>
          <w:sz w:val="18"/>
        </w:rPr>
        <w:t xml:space="preserve">    3. Bueno</w:t>
      </w:r>
      <w:r w:rsidRPr="00971CDE" w:rsidR="005D16A0">
        <w:rPr>
          <w:rFonts w:ascii="Verdana" w:hAnsi="Verdana" w:cs="Arial"/>
          <w:b/>
          <w:sz w:val="18"/>
        </w:rPr>
        <w:tab/>
      </w:r>
      <w:r w:rsidRPr="00971CDE" w:rsidR="005D16A0">
        <w:rPr>
          <w:rFonts w:ascii="Verdana" w:hAnsi="Verdana" w:cs="Arial"/>
          <w:b/>
          <w:sz w:val="18"/>
        </w:rPr>
        <w:t xml:space="preserve">    4. Excelente</w:t>
      </w:r>
    </w:p>
    <w:p w:rsidRPr="00971CDE" w:rsidR="005D16A0" w:rsidP="005D16A0" w:rsidRDefault="005D16A0" w14:paraId="6B0E45DA" w14:textId="77777777">
      <w:pPr>
        <w:jc w:val="center"/>
        <w:rPr>
          <w:rFonts w:ascii="Verdana" w:hAnsi="Verdana" w:cs="Arial"/>
          <w:b/>
          <w:sz w:val="18"/>
        </w:rPr>
      </w:pPr>
      <w:bookmarkStart w:name="_GoBack" w:id="0"/>
      <w:bookmarkEnd w:id="0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566"/>
        <w:gridCol w:w="1224"/>
      </w:tblGrid>
      <w:tr w:rsidRPr="00971CDE" w:rsidR="005D16A0" w:rsidTr="48EF1729" w14:paraId="03D67EAC" w14:textId="77777777">
        <w:trPr>
          <w:trHeight w:val="340"/>
        </w:trPr>
        <w:tc>
          <w:tcPr>
            <w:tcW w:w="4433" w:type="pct"/>
            <w:shd w:val="clear" w:color="auto" w:fill="F2F2F2" w:themeFill="background1" w:themeFillShade="F2"/>
            <w:tcMar/>
            <w:vAlign w:val="center"/>
          </w:tcPr>
          <w:p w:rsidRPr="00971CDE" w:rsidR="00022566" w:rsidP="48EF1729" w:rsidRDefault="000F0830" w14:paraId="1D9A9A28" w14:textId="437417D9">
            <w:pPr>
              <w:jc w:val="center"/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  <w:r w:rsidRPr="48EF1729" w:rsidR="7D8A3A61">
              <w:rPr>
                <w:rFonts w:ascii="Verdana" w:hAnsi="Verdana" w:cs="Arial"/>
                <w:b w:val="1"/>
                <w:bCs w:val="1"/>
                <w:sz w:val="16"/>
                <w:szCs w:val="16"/>
                <w:lang w:eastAsia="es-CO"/>
              </w:rPr>
              <w:t>ASPECTOS DE</w:t>
            </w:r>
            <w:r w:rsidRPr="48EF1729" w:rsidR="00022566">
              <w:rPr>
                <w:rFonts w:ascii="Verdana" w:hAnsi="Verdana" w:cs="Arial"/>
                <w:b w:val="1"/>
                <w:bCs w:val="1"/>
                <w:sz w:val="16"/>
                <w:szCs w:val="16"/>
                <w:lang w:eastAsia="es-CO"/>
              </w:rPr>
              <w:t xml:space="preserve"> LA </w:t>
            </w:r>
            <w:r w:rsidRPr="48EF1729" w:rsidR="000F0830">
              <w:rPr>
                <w:rFonts w:ascii="Verdana" w:hAnsi="Verdana" w:cs="Arial"/>
                <w:b w:val="1"/>
                <w:bCs w:val="1"/>
                <w:sz w:val="16"/>
                <w:szCs w:val="16"/>
                <w:lang w:eastAsia="es-CO"/>
              </w:rPr>
              <w:t>AUDITORÍA</w:t>
            </w:r>
            <w:r w:rsidRPr="48EF1729" w:rsidR="000F0830">
              <w:rPr>
                <w:rFonts w:ascii="Verdana" w:hAnsi="Verdana" w:cs="Arial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pct"/>
            <w:shd w:val="clear" w:color="auto" w:fill="F2F2F2" w:themeFill="background1" w:themeFillShade="F2"/>
            <w:tcMar/>
            <w:vAlign w:val="center"/>
          </w:tcPr>
          <w:p w:rsidRPr="00971CDE" w:rsidR="005D16A0" w:rsidP="006F3904" w:rsidRDefault="006F3904" w14:paraId="4F18C1FA" w14:textId="77777777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4"/>
                <w:szCs w:val="16"/>
              </w:rPr>
              <w:t>Calificación</w:t>
            </w:r>
          </w:p>
        </w:tc>
      </w:tr>
      <w:tr w:rsidRPr="00971CDE" w:rsidR="005D16A0" w:rsidTr="48EF1729" w14:paraId="07F2EA3A" w14:textId="77777777">
        <w:tc>
          <w:tcPr>
            <w:tcW w:w="4433" w:type="pct"/>
            <w:tcMar/>
          </w:tcPr>
          <w:p w:rsidRPr="00971CDE" w:rsidR="00304B17" w:rsidP="00304B17" w:rsidRDefault="00304B17" w14:paraId="56C640B5" w14:textId="77777777">
            <w:pPr>
              <w:rPr>
                <w:rFonts w:ascii="Verdana" w:hAnsi="Verdana" w:cs="Arial"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1.</w:t>
            </w:r>
            <w:r w:rsidRPr="00971CDE" w:rsidR="000F0830">
              <w:rPr>
                <w:rFonts w:ascii="Verdana" w:hAnsi="Verdana" w:cs="Arial"/>
                <w:b/>
                <w:sz w:val="16"/>
                <w:szCs w:val="18"/>
              </w:rPr>
              <w:t>Oportunidad:</w:t>
            </w:r>
            <w:r w:rsidRPr="00971CDE" w:rsidR="000F0830">
              <w:rPr>
                <w:rFonts w:ascii="Verdana" w:hAnsi="Verdana" w:cs="Arial"/>
                <w:sz w:val="16"/>
                <w:szCs w:val="18"/>
              </w:rPr>
              <w:t xml:space="preserve"> </w:t>
            </w:r>
          </w:p>
          <w:p w:rsidRPr="00971CDE" w:rsidR="000F0830" w:rsidP="00304B17" w:rsidRDefault="000F0830" w14:paraId="0EAD50C0" w14:textId="77777777">
            <w:pPr>
              <w:rPr>
                <w:rFonts w:ascii="Verdana" w:hAnsi="Verdana" w:cs="Arial"/>
                <w:sz w:val="16"/>
                <w:szCs w:val="18"/>
              </w:rPr>
            </w:pPr>
            <w:r w:rsidRPr="00971CDE">
              <w:rPr>
                <w:rFonts w:ascii="Verdana" w:hAnsi="Verdana" w:cs="Arial"/>
                <w:sz w:val="16"/>
                <w:szCs w:val="18"/>
              </w:rPr>
              <w:t>(</w:t>
            </w:r>
            <w:r w:rsidRPr="00971CDE" w:rsidR="00656EF7">
              <w:rPr>
                <w:rFonts w:ascii="Verdana" w:hAnsi="Verdana" w:cs="Arial"/>
                <w:sz w:val="16"/>
                <w:szCs w:val="18"/>
              </w:rPr>
              <w:t>Se</w:t>
            </w:r>
            <w:r w:rsidRPr="00971CDE">
              <w:rPr>
                <w:rFonts w:ascii="Verdana" w:hAnsi="Verdana" w:cs="Arial"/>
                <w:sz w:val="16"/>
                <w:szCs w:val="18"/>
              </w:rPr>
              <w:t xml:space="preserve"> refiere a informar con suficiente tiempo la programación y planes de la auditoria.)</w:t>
            </w:r>
          </w:p>
          <w:p w:rsidRPr="00971CDE" w:rsidR="00880CC5" w:rsidP="000F0830" w:rsidRDefault="00880CC5" w14:paraId="29FF85EE" w14:textId="77777777">
            <w:pPr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567" w:type="pct"/>
            <w:tcMar/>
          </w:tcPr>
          <w:p w:rsidRPr="00971CDE" w:rsidR="005D16A0" w:rsidP="002D4E02" w:rsidRDefault="005D16A0" w14:paraId="4AC1CD6F" w14:textId="77777777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</w:tr>
      <w:tr w:rsidRPr="00971CDE" w:rsidR="005D16A0" w:rsidTr="48EF1729" w14:paraId="278D9CA0" w14:textId="77777777">
        <w:tc>
          <w:tcPr>
            <w:tcW w:w="4433" w:type="pct"/>
            <w:tcMar/>
          </w:tcPr>
          <w:p w:rsidRPr="00971CDE" w:rsidR="005D16A0" w:rsidP="002D4E02" w:rsidRDefault="005D16A0" w14:paraId="0D1070D1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2.</w:t>
            </w:r>
            <w:r w:rsidRPr="00971CDE" w:rsidR="000F0830">
              <w:rPr>
                <w:rFonts w:ascii="Verdana" w:hAnsi="Verdana" w:cs="Arial"/>
                <w:b/>
                <w:sz w:val="16"/>
                <w:szCs w:val="18"/>
              </w:rPr>
              <w:t xml:space="preserve"> Claridad</w:t>
            </w:r>
            <w:r w:rsidRPr="00971CDE">
              <w:rPr>
                <w:rFonts w:ascii="Verdana" w:hAnsi="Verdana" w:cs="Arial"/>
                <w:b/>
                <w:sz w:val="16"/>
                <w:szCs w:val="18"/>
              </w:rPr>
              <w:t>:</w:t>
            </w:r>
          </w:p>
          <w:p w:rsidRPr="00971CDE" w:rsidR="005D16A0" w:rsidP="000F0830" w:rsidRDefault="005D16A0" w14:paraId="4AC4A8D0" w14:textId="1D798975">
            <w:pPr>
              <w:ind w:left="-28"/>
              <w:rPr>
                <w:rFonts w:ascii="Verdana" w:hAnsi="Verdana" w:cs="Arial"/>
                <w:sz w:val="16"/>
                <w:szCs w:val="16"/>
              </w:rPr>
            </w:pPr>
            <w:r w:rsidRPr="48EF1729" w:rsidR="005D16A0">
              <w:rPr>
                <w:rFonts w:ascii="Verdana" w:hAnsi="Verdana" w:cs="Arial"/>
                <w:sz w:val="16"/>
                <w:szCs w:val="16"/>
              </w:rPr>
              <w:t>(Se refiere a la</w:t>
            </w:r>
            <w:r w:rsidRPr="48EF1729" w:rsidR="000F0830">
              <w:rPr>
                <w:rFonts w:ascii="Verdana" w:hAnsi="Verdana" w:cs="Arial"/>
                <w:sz w:val="16"/>
                <w:szCs w:val="16"/>
              </w:rPr>
              <w:t xml:space="preserve"> claridad en los temas a desarrollar del plan de la auditoría y actividades </w:t>
            </w:r>
            <w:r w:rsidRPr="48EF1729" w:rsidR="392A45E5">
              <w:rPr>
                <w:rFonts w:ascii="Verdana" w:hAnsi="Verdana" w:cs="Arial"/>
                <w:sz w:val="16"/>
                <w:szCs w:val="16"/>
              </w:rPr>
              <w:t>de este</w:t>
            </w:r>
            <w:r w:rsidRPr="48EF1729" w:rsidR="000F0830">
              <w:rPr>
                <w:rFonts w:ascii="Verdana" w:hAnsi="Verdana" w:cs="Arial"/>
                <w:sz w:val="16"/>
                <w:szCs w:val="16"/>
              </w:rPr>
              <w:t>)</w:t>
            </w:r>
          </w:p>
          <w:p w:rsidRPr="00971CDE" w:rsidR="00880CC5" w:rsidP="000F0830" w:rsidRDefault="00880CC5" w14:paraId="758D17D0" w14:textId="77777777">
            <w:pPr>
              <w:ind w:left="-28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567" w:type="pct"/>
            <w:tcMar/>
          </w:tcPr>
          <w:p w:rsidRPr="00971CDE" w:rsidR="005D16A0" w:rsidP="002D4E02" w:rsidRDefault="005D16A0" w14:paraId="40D7881D" w14:textId="77777777">
            <w:pPr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Pr="00971CDE" w:rsidR="005D16A0" w:rsidTr="48EF1729" w14:paraId="3054A0F7" w14:textId="77777777">
        <w:tc>
          <w:tcPr>
            <w:tcW w:w="4433" w:type="pct"/>
            <w:tcMar/>
          </w:tcPr>
          <w:p w:rsidRPr="00971CDE" w:rsidR="005D16A0" w:rsidP="002D4E02" w:rsidRDefault="000F0830" w14:paraId="7EBE62AA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3. Coherencia</w:t>
            </w:r>
            <w:r w:rsidRPr="00971CDE" w:rsidR="005D16A0">
              <w:rPr>
                <w:rFonts w:ascii="Verdana" w:hAnsi="Verdana" w:cs="Arial"/>
                <w:b/>
                <w:sz w:val="16"/>
                <w:szCs w:val="18"/>
              </w:rPr>
              <w:t>:</w:t>
            </w:r>
          </w:p>
          <w:p w:rsidRPr="00971CDE" w:rsidR="005D16A0" w:rsidP="002D4E02" w:rsidRDefault="005D16A0" w14:paraId="68DC0AF7" w14:textId="77777777">
            <w:pPr>
              <w:rPr>
                <w:rFonts w:ascii="Verdana" w:hAnsi="Verdana" w:cs="Arial"/>
                <w:sz w:val="16"/>
                <w:szCs w:val="18"/>
              </w:rPr>
            </w:pPr>
            <w:r w:rsidRPr="00971CDE">
              <w:rPr>
                <w:rFonts w:ascii="Verdana" w:hAnsi="Verdana" w:cs="Arial"/>
                <w:sz w:val="16"/>
                <w:szCs w:val="18"/>
              </w:rPr>
              <w:t>(Se refiere a</w:t>
            </w:r>
            <w:r w:rsidRPr="00971CDE" w:rsidR="000F0830">
              <w:rPr>
                <w:rFonts w:ascii="Verdana" w:hAnsi="Verdana" w:cs="Arial"/>
                <w:sz w:val="16"/>
                <w:szCs w:val="18"/>
              </w:rPr>
              <w:t xml:space="preserve"> la consecuencia entre lo metodología planteada y la ejecutada en la auditoría</w:t>
            </w:r>
            <w:r w:rsidRPr="00971CDE">
              <w:rPr>
                <w:rFonts w:ascii="Verdana" w:hAnsi="Verdana" w:cs="Arial"/>
                <w:sz w:val="16"/>
                <w:szCs w:val="18"/>
              </w:rPr>
              <w:t>)</w:t>
            </w:r>
          </w:p>
          <w:p w:rsidRPr="00971CDE" w:rsidR="005D16A0" w:rsidP="002D4E02" w:rsidRDefault="005D16A0" w14:paraId="5C9DA5A2" w14:textId="77777777">
            <w:pPr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567" w:type="pct"/>
            <w:tcMar/>
          </w:tcPr>
          <w:p w:rsidRPr="00971CDE" w:rsidR="005D16A0" w:rsidP="002D4E02" w:rsidRDefault="005D16A0" w14:paraId="26E81404" w14:textId="77777777">
            <w:pPr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Pr="00971CDE" w:rsidR="000F0830" w:rsidTr="48EF1729" w14:paraId="2B54D752" w14:textId="77777777">
        <w:tc>
          <w:tcPr>
            <w:tcW w:w="4433" w:type="pct"/>
            <w:tcMar/>
          </w:tcPr>
          <w:p w:rsidRPr="00971CDE" w:rsidR="00304B17" w:rsidP="000F0830" w:rsidRDefault="000F0830" w14:paraId="39AFF075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 xml:space="preserve">4. Horarios: </w:t>
            </w:r>
          </w:p>
          <w:p w:rsidRPr="00971CDE" w:rsidR="000F0830" w:rsidP="000F0830" w:rsidRDefault="000F0830" w14:paraId="2DA89258" w14:textId="77777777">
            <w:pPr>
              <w:rPr>
                <w:rFonts w:ascii="Verdana" w:hAnsi="Verdana" w:cs="Arial"/>
                <w:sz w:val="16"/>
                <w:szCs w:val="18"/>
              </w:rPr>
            </w:pPr>
            <w:r w:rsidRPr="00971CDE">
              <w:rPr>
                <w:rFonts w:ascii="Verdana" w:hAnsi="Verdana" w:cs="Arial"/>
                <w:sz w:val="16"/>
                <w:szCs w:val="18"/>
              </w:rPr>
              <w:t>(hace referencia al cumplimiento de los horarios planeados en el plan de auditoría)</w:t>
            </w:r>
          </w:p>
          <w:p w:rsidRPr="00971CDE" w:rsidR="000F0830" w:rsidP="000F0830" w:rsidRDefault="000F0830" w14:paraId="37030BA4" w14:textId="77777777">
            <w:pPr>
              <w:rPr>
                <w:rFonts w:ascii="Verdana" w:hAnsi="Verdana"/>
                <w:sz w:val="18"/>
              </w:rPr>
            </w:pPr>
            <w:r w:rsidRPr="00971CDE"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567" w:type="pct"/>
            <w:tcMar/>
          </w:tcPr>
          <w:p w:rsidRPr="00971CDE" w:rsidR="000F0830" w:rsidP="002D4E02" w:rsidRDefault="000F0830" w14:paraId="0AE26BF9" w14:textId="77777777">
            <w:pPr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Pr="00971CDE" w:rsidR="000F0830" w:rsidTr="48EF1729" w14:paraId="45ADE18D" w14:textId="77777777">
        <w:tc>
          <w:tcPr>
            <w:tcW w:w="4433" w:type="pct"/>
            <w:tcMar/>
          </w:tcPr>
          <w:p w:rsidRPr="00971CDE" w:rsidR="000F0830" w:rsidP="00D4159C" w:rsidRDefault="000F0830" w14:paraId="70D5308A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5. Cumplimiento:</w:t>
            </w:r>
          </w:p>
          <w:p w:rsidRPr="00971CDE" w:rsidR="000F0830" w:rsidP="000F0830" w:rsidRDefault="000F0830" w14:paraId="3DB41079" w14:textId="56F805F6">
            <w:pPr>
              <w:rPr>
                <w:rFonts w:ascii="Verdana" w:hAnsi="Verdana" w:cs="Arial"/>
                <w:sz w:val="16"/>
                <w:szCs w:val="16"/>
              </w:rPr>
            </w:pPr>
            <w:r w:rsidRPr="48EF1729" w:rsidR="000F0830">
              <w:rPr>
                <w:rFonts w:ascii="Verdana" w:hAnsi="Verdana" w:cs="Arial"/>
                <w:sz w:val="16"/>
                <w:szCs w:val="16"/>
              </w:rPr>
              <w:t xml:space="preserve">(Se refiere al cumplimiento del objetivo del plan de </w:t>
            </w:r>
            <w:r w:rsidRPr="48EF1729" w:rsidR="34FFE04D">
              <w:rPr>
                <w:rFonts w:ascii="Verdana" w:hAnsi="Verdana" w:cs="Arial"/>
                <w:sz w:val="16"/>
                <w:szCs w:val="16"/>
              </w:rPr>
              <w:t>auditoría)</w:t>
            </w:r>
          </w:p>
          <w:p w:rsidRPr="00971CDE" w:rsidR="000F0830" w:rsidP="000F0830" w:rsidRDefault="000F0830" w14:paraId="3FE8D2FD" w14:textId="77777777">
            <w:pPr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567" w:type="pct"/>
            <w:tcMar/>
          </w:tcPr>
          <w:p w:rsidRPr="00971CDE" w:rsidR="000F0830" w:rsidP="002D4E02" w:rsidRDefault="000F0830" w14:paraId="61F3165D" w14:textId="77777777">
            <w:pPr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Pr="00971CDE" w:rsidR="000F0830" w:rsidTr="48EF1729" w14:paraId="733287AA" w14:textId="77777777">
        <w:trPr>
          <w:trHeight w:val="362"/>
        </w:trPr>
        <w:tc>
          <w:tcPr>
            <w:tcW w:w="5000" w:type="pct"/>
            <w:gridSpan w:val="2"/>
            <w:shd w:val="clear" w:color="auto" w:fill="F2F2F2" w:themeFill="background1" w:themeFillShade="F2"/>
            <w:tcMar/>
            <w:vAlign w:val="center"/>
          </w:tcPr>
          <w:p w:rsidRPr="00971CDE" w:rsidR="00022566" w:rsidP="006F3904" w:rsidRDefault="000F0830" w14:paraId="3AB2AA0D" w14:textId="77777777">
            <w:pPr>
              <w:jc w:val="center"/>
              <w:rPr>
                <w:rFonts w:ascii="Verdana" w:hAnsi="Verdana" w:cs="Arial"/>
                <w:b/>
                <w:sz w:val="16"/>
                <w:szCs w:val="18"/>
                <w:lang w:eastAsia="es-CO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  <w:lang w:eastAsia="es-CO"/>
              </w:rPr>
              <w:t>ASPECTOS</w:t>
            </w:r>
            <w:r w:rsidRPr="00971CDE" w:rsidR="00022566">
              <w:rPr>
                <w:rFonts w:ascii="Verdana" w:hAnsi="Verdana" w:cs="Arial"/>
                <w:b/>
                <w:sz w:val="16"/>
                <w:szCs w:val="18"/>
                <w:lang w:eastAsia="es-CO"/>
              </w:rPr>
              <w:t xml:space="preserve"> DEL</w:t>
            </w:r>
            <w:r w:rsidRPr="00971CDE">
              <w:rPr>
                <w:rFonts w:ascii="Verdana" w:hAnsi="Verdana" w:cs="Arial"/>
                <w:b/>
                <w:sz w:val="16"/>
                <w:szCs w:val="18"/>
                <w:lang w:eastAsia="es-CO"/>
              </w:rPr>
              <w:t xml:space="preserve"> AUDITOR</w:t>
            </w:r>
          </w:p>
        </w:tc>
      </w:tr>
      <w:tr w:rsidRPr="00971CDE" w:rsidR="000F0830" w:rsidTr="48EF1729" w14:paraId="09DAAF39" w14:textId="77777777">
        <w:tc>
          <w:tcPr>
            <w:tcW w:w="4433" w:type="pct"/>
            <w:tcMar/>
          </w:tcPr>
          <w:p w:rsidRPr="00971CDE" w:rsidR="00304B17" w:rsidP="48EF1729" w:rsidRDefault="00022566" w14:paraId="748B87E1" w14:textId="51ED9DFF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  <w:r w:rsidRPr="48EF1729" w:rsidR="6AC5FF1C">
              <w:rPr>
                <w:rFonts w:ascii="Verdana" w:hAnsi="Verdana" w:cs="Arial"/>
                <w:b w:val="1"/>
                <w:bCs w:val="1"/>
                <w:sz w:val="16"/>
                <w:szCs w:val="16"/>
              </w:rPr>
              <w:t>6. Liderazgo</w:t>
            </w:r>
            <w:r w:rsidRPr="48EF1729" w:rsidR="000F0830">
              <w:rPr>
                <w:rFonts w:ascii="Verdana" w:hAnsi="Verdana" w:cs="Arial"/>
                <w:b w:val="1"/>
                <w:bCs w:val="1"/>
                <w:sz w:val="16"/>
                <w:szCs w:val="16"/>
              </w:rPr>
              <w:t xml:space="preserve">: </w:t>
            </w:r>
          </w:p>
          <w:p w:rsidRPr="00971CDE" w:rsidR="000F0830" w:rsidP="000F0830" w:rsidRDefault="000F0830" w14:paraId="27E8BE26" w14:textId="77777777">
            <w:pPr>
              <w:rPr>
                <w:rFonts w:ascii="Verdana" w:hAnsi="Verdana" w:cs="Arial"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(</w:t>
            </w:r>
            <w:r w:rsidRPr="00971CDE">
              <w:rPr>
                <w:rFonts w:ascii="Verdana" w:hAnsi="Verdana" w:cs="Arial"/>
                <w:sz w:val="16"/>
                <w:szCs w:val="18"/>
              </w:rPr>
              <w:t>Se refiere al liderazgo, por parte del auditor en el manejo de la auditoría.)</w:t>
            </w:r>
          </w:p>
          <w:p w:rsidRPr="00971CDE" w:rsidR="000F0830" w:rsidP="000F0830" w:rsidRDefault="000F0830" w14:paraId="26D37194" w14:textId="77777777">
            <w:pPr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567" w:type="pct"/>
            <w:tcMar/>
          </w:tcPr>
          <w:p w:rsidRPr="00971CDE" w:rsidR="000F0830" w:rsidP="002D4E02" w:rsidRDefault="000F0830" w14:paraId="18B8EFF8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</w:tr>
      <w:tr w:rsidRPr="00971CDE" w:rsidR="000F0830" w:rsidTr="48EF1729" w14:paraId="3CDA0F40" w14:textId="77777777">
        <w:tc>
          <w:tcPr>
            <w:tcW w:w="4433" w:type="pct"/>
            <w:tcMar/>
          </w:tcPr>
          <w:p w:rsidRPr="00971CDE" w:rsidR="000F0830" w:rsidP="000F0830" w:rsidRDefault="00022566" w14:paraId="2580E50A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7</w:t>
            </w:r>
            <w:r w:rsidRPr="00971CDE" w:rsidR="000F0830">
              <w:rPr>
                <w:rFonts w:ascii="Verdana" w:hAnsi="Verdana" w:cs="Arial"/>
                <w:b/>
                <w:sz w:val="16"/>
                <w:szCs w:val="18"/>
              </w:rPr>
              <w:t>. Relaciones interpersonales:</w:t>
            </w:r>
          </w:p>
          <w:p w:rsidRPr="00971CDE" w:rsidR="000F0830" w:rsidP="000F0830" w:rsidRDefault="000F0830" w14:paraId="5CDF8779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sz w:val="16"/>
                <w:szCs w:val="18"/>
              </w:rPr>
              <w:t>(Se refiere a la ecuanimidad, cordialidad, trato, respeto y educación con las personas auditadas, es receptivo y dispuesto a escuchar al auditado.)</w:t>
            </w:r>
          </w:p>
        </w:tc>
        <w:tc>
          <w:tcPr>
            <w:tcW w:w="567" w:type="pct"/>
            <w:tcMar/>
          </w:tcPr>
          <w:p w:rsidRPr="00971CDE" w:rsidR="000F0830" w:rsidP="002D4E02" w:rsidRDefault="000F0830" w14:paraId="065D1ACE" w14:textId="77777777">
            <w:pPr>
              <w:rPr>
                <w:rFonts w:ascii="Verdana" w:hAnsi="Verdana" w:cs="Arial"/>
                <w:b/>
                <w:sz w:val="16"/>
                <w:szCs w:val="18"/>
                <w:lang w:eastAsia="es-CO"/>
              </w:rPr>
            </w:pPr>
          </w:p>
        </w:tc>
      </w:tr>
      <w:tr w:rsidRPr="00971CDE" w:rsidR="000F0830" w:rsidTr="48EF1729" w14:paraId="570EDB68" w14:textId="77777777">
        <w:tc>
          <w:tcPr>
            <w:tcW w:w="4433" w:type="pct"/>
            <w:tcMar/>
          </w:tcPr>
          <w:p w:rsidRPr="00971CDE" w:rsidR="000F0830" w:rsidP="000F0830" w:rsidRDefault="00022566" w14:paraId="1487EFDB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8</w:t>
            </w:r>
            <w:r w:rsidRPr="00971CDE" w:rsidR="000F0830">
              <w:rPr>
                <w:rFonts w:ascii="Verdana" w:hAnsi="Verdana" w:cs="Arial"/>
                <w:b/>
                <w:sz w:val="16"/>
                <w:szCs w:val="18"/>
              </w:rPr>
              <w:t>. Objetividad:</w:t>
            </w:r>
          </w:p>
          <w:p w:rsidRPr="00971CDE" w:rsidR="000F0830" w:rsidP="000F0830" w:rsidRDefault="000F0830" w14:paraId="3E0963B9" w14:textId="77777777">
            <w:pPr>
              <w:rPr>
                <w:rFonts w:ascii="Verdana" w:hAnsi="Verdana" w:cs="Arial"/>
                <w:sz w:val="16"/>
                <w:szCs w:val="18"/>
              </w:rPr>
            </w:pPr>
            <w:r w:rsidRPr="00971CDE">
              <w:rPr>
                <w:rFonts w:ascii="Verdana" w:hAnsi="Verdana" w:cs="Arial"/>
                <w:sz w:val="16"/>
                <w:szCs w:val="18"/>
              </w:rPr>
              <w:t>(Se refiere a la imparcialidad y argumentación con evidencias de los requerimientos, según las normas auditadas; las preguntas y la argumentación de los hallazgos fueron claras y objetivas, )</w:t>
            </w:r>
          </w:p>
          <w:p w:rsidRPr="00971CDE" w:rsidR="000F0830" w:rsidP="000F0830" w:rsidRDefault="000F0830" w14:paraId="09438EC5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567" w:type="pct"/>
            <w:tcMar/>
          </w:tcPr>
          <w:p w:rsidRPr="00971CDE" w:rsidR="000F0830" w:rsidP="002D4E02" w:rsidRDefault="000F0830" w14:paraId="7FC8D7E1" w14:textId="77777777">
            <w:pPr>
              <w:rPr>
                <w:rFonts w:ascii="Verdana" w:hAnsi="Verdana" w:cs="Arial"/>
                <w:b/>
                <w:sz w:val="16"/>
                <w:szCs w:val="18"/>
                <w:lang w:eastAsia="es-CO"/>
              </w:rPr>
            </w:pPr>
          </w:p>
        </w:tc>
      </w:tr>
      <w:tr w:rsidRPr="00971CDE" w:rsidR="000F0830" w:rsidTr="48EF1729" w14:paraId="05F24CE5" w14:textId="77777777">
        <w:tc>
          <w:tcPr>
            <w:tcW w:w="4433" w:type="pct"/>
            <w:tcMar/>
          </w:tcPr>
          <w:p w:rsidRPr="00971CDE" w:rsidR="000F0830" w:rsidP="000F0830" w:rsidRDefault="00022566" w14:paraId="70040A9B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9</w:t>
            </w:r>
            <w:r w:rsidRPr="00971CDE" w:rsidR="000F0830">
              <w:rPr>
                <w:rFonts w:ascii="Verdana" w:hAnsi="Verdana" w:cs="Arial"/>
                <w:b/>
                <w:sz w:val="16"/>
                <w:szCs w:val="18"/>
              </w:rPr>
              <w:t>.Competencia:</w:t>
            </w:r>
          </w:p>
          <w:p w:rsidRPr="00971CDE" w:rsidR="000F0830" w:rsidP="00AD5209" w:rsidRDefault="000F0830" w14:paraId="6617D6BD" w14:textId="77777777">
            <w:pPr>
              <w:rPr>
                <w:rFonts w:ascii="Verdana" w:hAnsi="Verdana" w:cs="Arial"/>
                <w:sz w:val="16"/>
                <w:szCs w:val="18"/>
              </w:rPr>
            </w:pPr>
            <w:r w:rsidRPr="00971CDE">
              <w:rPr>
                <w:rFonts w:ascii="Verdana" w:hAnsi="Verdana" w:cs="Arial"/>
                <w:sz w:val="16"/>
                <w:szCs w:val="18"/>
              </w:rPr>
              <w:t>(Se refiere a la formación, demostración de conocimiento de las normas auditadas, del proceso de auditoría y capacidad de análisis por parte del auditor.</w:t>
            </w:r>
          </w:p>
        </w:tc>
        <w:tc>
          <w:tcPr>
            <w:tcW w:w="567" w:type="pct"/>
            <w:tcMar/>
          </w:tcPr>
          <w:p w:rsidRPr="00971CDE" w:rsidR="000F0830" w:rsidP="002D4E02" w:rsidRDefault="000F0830" w14:paraId="3B96095F" w14:textId="77777777">
            <w:pPr>
              <w:rPr>
                <w:rFonts w:ascii="Verdana" w:hAnsi="Verdana" w:cs="Arial"/>
                <w:b/>
                <w:sz w:val="16"/>
                <w:szCs w:val="18"/>
                <w:lang w:eastAsia="es-CO"/>
              </w:rPr>
            </w:pPr>
          </w:p>
        </w:tc>
      </w:tr>
      <w:tr w:rsidRPr="00971CDE" w:rsidR="000F0830" w:rsidTr="48EF1729" w14:paraId="06EFBAF6" w14:textId="77777777">
        <w:tc>
          <w:tcPr>
            <w:tcW w:w="4433" w:type="pct"/>
            <w:tcMar/>
          </w:tcPr>
          <w:p w:rsidRPr="00971CDE" w:rsidR="000F0830" w:rsidP="000F0830" w:rsidRDefault="00022566" w14:paraId="3B7C9654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10</w:t>
            </w:r>
            <w:r w:rsidRPr="00971CDE" w:rsidR="000F0830">
              <w:rPr>
                <w:rFonts w:ascii="Verdana" w:hAnsi="Verdana" w:cs="Arial"/>
                <w:b/>
                <w:sz w:val="16"/>
                <w:szCs w:val="18"/>
              </w:rPr>
              <w:t>. Organización:</w:t>
            </w:r>
          </w:p>
          <w:p w:rsidRPr="00971CDE" w:rsidR="000F0830" w:rsidP="000F0830" w:rsidRDefault="000F0830" w14:paraId="359FE3A4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sz w:val="16"/>
                <w:szCs w:val="18"/>
              </w:rPr>
              <w:t>(Se refiere al orden y a la metodología que se emplea para desarrollar la auditoria, la toma de notas, el manejo de los documentos suministrados y la notificación oportuna de los hallazgos.)</w:t>
            </w:r>
          </w:p>
        </w:tc>
        <w:tc>
          <w:tcPr>
            <w:tcW w:w="567" w:type="pct"/>
            <w:tcMar/>
          </w:tcPr>
          <w:p w:rsidRPr="00971CDE" w:rsidR="000F0830" w:rsidP="002D4E02" w:rsidRDefault="000F0830" w14:paraId="51ECDD39" w14:textId="77777777">
            <w:pPr>
              <w:rPr>
                <w:rFonts w:ascii="Verdana" w:hAnsi="Verdana" w:cs="Arial"/>
                <w:b/>
                <w:sz w:val="16"/>
                <w:szCs w:val="18"/>
                <w:lang w:eastAsia="es-CO"/>
              </w:rPr>
            </w:pPr>
          </w:p>
        </w:tc>
      </w:tr>
      <w:tr w:rsidRPr="00971CDE" w:rsidR="000F0830" w:rsidTr="48EF1729" w14:paraId="213113A2" w14:textId="77777777">
        <w:trPr>
          <w:trHeight w:val="376"/>
        </w:trPr>
        <w:tc>
          <w:tcPr>
            <w:tcW w:w="4433" w:type="pct"/>
            <w:shd w:val="clear" w:color="auto" w:fill="F2F2F2" w:themeFill="background1" w:themeFillShade="F2"/>
            <w:tcMar/>
            <w:vAlign w:val="center"/>
          </w:tcPr>
          <w:p w:rsidRPr="00971CDE" w:rsidR="000F0830" w:rsidP="002D4E02" w:rsidRDefault="000F0830" w14:paraId="35E42E62" w14:textId="77777777">
            <w:pPr>
              <w:jc w:val="right"/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CALIFICACION TOTAL</w:t>
            </w:r>
          </w:p>
        </w:tc>
        <w:tc>
          <w:tcPr>
            <w:tcW w:w="567" w:type="pct"/>
            <w:tcMar/>
            <w:vAlign w:val="center"/>
          </w:tcPr>
          <w:p w:rsidRPr="00971CDE" w:rsidR="000F0830" w:rsidP="002D4E02" w:rsidRDefault="000F0830" w14:paraId="0DD4363A" w14:textId="77777777">
            <w:pPr>
              <w:jc w:val="right"/>
              <w:rPr>
                <w:rFonts w:ascii="Verdana" w:hAnsi="Verdana" w:cs="Arial"/>
                <w:b/>
                <w:sz w:val="16"/>
                <w:szCs w:val="18"/>
                <w:lang w:eastAsia="es-CO"/>
              </w:rPr>
            </w:pPr>
          </w:p>
        </w:tc>
      </w:tr>
    </w:tbl>
    <w:p w:rsidRPr="00971CDE" w:rsidR="005D16A0" w:rsidP="005D16A0" w:rsidRDefault="005D16A0" w14:paraId="72CAE90B" w14:textId="77777777">
      <w:pPr>
        <w:rPr>
          <w:rFonts w:ascii="Verdana" w:hAnsi="Verdana" w:cs="Arial"/>
          <w:sz w:val="18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18"/>
        <w:gridCol w:w="1649"/>
        <w:gridCol w:w="2223"/>
      </w:tblGrid>
      <w:tr w:rsidRPr="00971CDE" w:rsidR="005D16A0" w:rsidTr="00BA7294" w14:paraId="10206713" w14:textId="77777777">
        <w:trPr>
          <w:trHeight w:val="382"/>
        </w:trPr>
        <w:tc>
          <w:tcPr>
            <w:tcW w:w="3206" w:type="pct"/>
            <w:shd w:val="clear" w:color="auto" w:fill="F2F2F2" w:themeFill="background1" w:themeFillShade="F2"/>
            <w:vAlign w:val="center"/>
          </w:tcPr>
          <w:p w:rsidRPr="00971CDE" w:rsidR="005D16A0" w:rsidP="002D4E02" w:rsidRDefault="005D16A0" w14:paraId="6D5B37DD" w14:textId="77777777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 xml:space="preserve">OBSERVACIONES </w:t>
            </w:r>
          </w:p>
        </w:tc>
        <w:tc>
          <w:tcPr>
            <w:tcW w:w="1794" w:type="pct"/>
            <w:gridSpan w:val="2"/>
            <w:shd w:val="clear" w:color="auto" w:fill="F2F2F2" w:themeFill="background1" w:themeFillShade="F2"/>
            <w:vAlign w:val="center"/>
          </w:tcPr>
          <w:p w:rsidRPr="00971CDE" w:rsidR="005D16A0" w:rsidP="002D4E02" w:rsidRDefault="005D16A0" w14:paraId="5F7B16A3" w14:textId="77777777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RANGOS DE EVALUACIÓN</w:t>
            </w:r>
            <w:r w:rsidRPr="00971CDE" w:rsidR="00BA7294">
              <w:rPr>
                <w:rFonts w:ascii="Verdana" w:hAnsi="Verdana" w:cs="Arial"/>
                <w:b/>
                <w:sz w:val="16"/>
                <w:szCs w:val="18"/>
              </w:rPr>
              <w:t xml:space="preserve"> TOTAL</w:t>
            </w:r>
          </w:p>
        </w:tc>
      </w:tr>
      <w:tr w:rsidRPr="00971CDE" w:rsidR="00BA7294" w:rsidTr="00BA7294" w14:paraId="007342A8" w14:textId="77777777">
        <w:tc>
          <w:tcPr>
            <w:tcW w:w="3206" w:type="pct"/>
            <w:vMerge w:val="restart"/>
          </w:tcPr>
          <w:p w:rsidRPr="00971CDE" w:rsidR="00BA7294" w:rsidP="002D4E02" w:rsidRDefault="00BA7294" w14:paraId="461F010B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</w:tcPr>
          <w:p w:rsidRPr="00971CDE" w:rsidR="00BA7294" w:rsidP="002D4E02" w:rsidRDefault="00BA7294" w14:paraId="2E77E53A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Deficiente:</w:t>
            </w:r>
          </w:p>
        </w:tc>
        <w:tc>
          <w:tcPr>
            <w:tcW w:w="1030" w:type="pct"/>
          </w:tcPr>
          <w:p w:rsidRPr="00971CDE" w:rsidR="00BA7294" w:rsidP="002D4E02" w:rsidRDefault="00BA7294" w14:paraId="48A1C0EE" w14:textId="77777777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971CDE">
              <w:rPr>
                <w:rFonts w:ascii="Verdana" w:hAnsi="Verdana" w:cs="Arial"/>
                <w:sz w:val="16"/>
                <w:szCs w:val="18"/>
              </w:rPr>
              <w:t>10 - 19</w:t>
            </w:r>
          </w:p>
        </w:tc>
      </w:tr>
      <w:tr w:rsidRPr="00971CDE" w:rsidR="00BA7294" w:rsidTr="00BA7294" w14:paraId="36EF56A8" w14:textId="77777777">
        <w:trPr>
          <w:trHeight w:val="107"/>
        </w:trPr>
        <w:tc>
          <w:tcPr>
            <w:tcW w:w="3206" w:type="pct"/>
            <w:vMerge/>
          </w:tcPr>
          <w:p w:rsidRPr="00971CDE" w:rsidR="00BA7294" w:rsidP="002D4E02" w:rsidRDefault="00BA7294" w14:paraId="60D0D27D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</w:tcPr>
          <w:p w:rsidRPr="00971CDE" w:rsidR="00BA7294" w:rsidP="002D4E02" w:rsidRDefault="00BA7294" w14:paraId="4627ECBD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Regular:</w:t>
            </w:r>
          </w:p>
        </w:tc>
        <w:tc>
          <w:tcPr>
            <w:tcW w:w="1030" w:type="pct"/>
          </w:tcPr>
          <w:p w:rsidRPr="00971CDE" w:rsidR="00BA7294" w:rsidP="002D4E02" w:rsidRDefault="00BA7294" w14:paraId="04B1E01C" w14:textId="77777777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971CDE">
              <w:rPr>
                <w:rFonts w:ascii="Verdana" w:hAnsi="Verdana" w:cs="Arial"/>
                <w:sz w:val="16"/>
                <w:szCs w:val="18"/>
              </w:rPr>
              <w:t>20 - 29</w:t>
            </w:r>
          </w:p>
        </w:tc>
      </w:tr>
      <w:tr w:rsidRPr="00971CDE" w:rsidR="00BA7294" w:rsidTr="00BA7294" w14:paraId="3710EDFC" w14:textId="77777777">
        <w:tc>
          <w:tcPr>
            <w:tcW w:w="3206" w:type="pct"/>
            <w:vMerge/>
          </w:tcPr>
          <w:p w:rsidRPr="00971CDE" w:rsidR="00BA7294" w:rsidP="002D4E02" w:rsidRDefault="00BA7294" w14:paraId="16DC459F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</w:tcPr>
          <w:p w:rsidRPr="00971CDE" w:rsidR="00BA7294" w:rsidP="002D4E02" w:rsidRDefault="00BA7294" w14:paraId="1B67AF65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Bueno:</w:t>
            </w:r>
          </w:p>
        </w:tc>
        <w:tc>
          <w:tcPr>
            <w:tcW w:w="1030" w:type="pct"/>
          </w:tcPr>
          <w:p w:rsidRPr="00971CDE" w:rsidR="00BA7294" w:rsidP="002D4E02" w:rsidRDefault="00BA7294" w14:paraId="73C065DE" w14:textId="77777777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971CDE">
              <w:rPr>
                <w:rFonts w:ascii="Verdana" w:hAnsi="Verdana" w:cs="Arial"/>
                <w:sz w:val="16"/>
                <w:szCs w:val="18"/>
              </w:rPr>
              <w:t>30 - 39</w:t>
            </w:r>
          </w:p>
        </w:tc>
      </w:tr>
      <w:tr w:rsidRPr="00971CDE" w:rsidR="00BA7294" w:rsidTr="00BA7294" w14:paraId="4EF80656" w14:textId="77777777">
        <w:tc>
          <w:tcPr>
            <w:tcW w:w="3206" w:type="pct"/>
            <w:vMerge/>
          </w:tcPr>
          <w:p w:rsidRPr="00971CDE" w:rsidR="00BA7294" w:rsidP="002D4E02" w:rsidRDefault="00BA7294" w14:paraId="1F86AB99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</w:tcPr>
          <w:p w:rsidRPr="00971CDE" w:rsidR="00BA7294" w:rsidP="002D4E02" w:rsidRDefault="00BA7294" w14:paraId="0C71D843" w14:textId="77777777">
            <w:pPr>
              <w:rPr>
                <w:rFonts w:ascii="Verdana" w:hAnsi="Verdana" w:cs="Arial"/>
                <w:b/>
                <w:sz w:val="16"/>
                <w:szCs w:val="18"/>
              </w:rPr>
            </w:pPr>
            <w:r w:rsidRPr="00971CDE">
              <w:rPr>
                <w:rFonts w:ascii="Verdana" w:hAnsi="Verdana" w:cs="Arial"/>
                <w:b/>
                <w:sz w:val="16"/>
                <w:szCs w:val="18"/>
              </w:rPr>
              <w:t>Excelente:</w:t>
            </w:r>
          </w:p>
        </w:tc>
        <w:tc>
          <w:tcPr>
            <w:tcW w:w="1030" w:type="pct"/>
          </w:tcPr>
          <w:p w:rsidRPr="00971CDE" w:rsidR="00BA7294" w:rsidP="002D4E02" w:rsidRDefault="00BA7294" w14:paraId="0682475A" w14:textId="77777777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971CDE">
              <w:rPr>
                <w:rFonts w:ascii="Verdana" w:hAnsi="Verdana" w:cs="Arial"/>
                <w:sz w:val="16"/>
                <w:szCs w:val="18"/>
              </w:rPr>
              <w:t>40</w:t>
            </w:r>
          </w:p>
        </w:tc>
      </w:tr>
    </w:tbl>
    <w:p w:rsidRPr="00971CDE" w:rsidR="00BA7294" w:rsidP="005D16A0" w:rsidRDefault="00BA7294" w14:paraId="1C17E564" w14:textId="77777777">
      <w:pPr>
        <w:rPr>
          <w:rFonts w:ascii="Verdana" w:hAnsi="Verdana" w:cs="Arial"/>
          <w:b/>
          <w:i/>
          <w:sz w:val="16"/>
          <w:szCs w:val="18"/>
        </w:rPr>
      </w:pPr>
    </w:p>
    <w:p w:rsidRPr="00971CDE" w:rsidR="005D16A0" w:rsidP="48EF1729" w:rsidRDefault="00D451D1" w14:paraId="5BC7E021" w14:textId="4DE70B73">
      <w:pPr>
        <w:rPr>
          <w:rFonts w:ascii="Verdana" w:hAnsi="Verdana" w:cs="Arial"/>
          <w:b w:val="1"/>
          <w:bCs w:val="1"/>
          <w:i w:val="1"/>
          <w:iCs w:val="1"/>
          <w:sz w:val="16"/>
          <w:szCs w:val="16"/>
        </w:rPr>
      </w:pPr>
      <w:r w:rsidRPr="48EF1729" w:rsidR="00D451D1">
        <w:rPr>
          <w:rFonts w:ascii="Verdana" w:hAnsi="Verdana" w:cs="Arial"/>
          <w:b w:val="1"/>
          <w:bCs w:val="1"/>
          <w:i w:val="1"/>
          <w:iCs w:val="1"/>
          <w:sz w:val="16"/>
          <w:szCs w:val="16"/>
        </w:rPr>
        <w:t xml:space="preserve">Nota: Una vez el </w:t>
      </w:r>
      <w:bookmarkStart w:name="_Int_LRw4nj83" w:id="2108605182"/>
      <w:r w:rsidRPr="48EF1729" w:rsidR="00D451D1">
        <w:rPr>
          <w:rFonts w:ascii="Verdana" w:hAnsi="Verdana" w:cs="Arial"/>
          <w:b w:val="1"/>
          <w:bCs w:val="1"/>
          <w:i w:val="1"/>
          <w:iCs w:val="1"/>
          <w:sz w:val="16"/>
          <w:szCs w:val="16"/>
        </w:rPr>
        <w:t>auditado diligencia</w:t>
      </w:r>
      <w:bookmarkEnd w:id="2108605182"/>
      <w:r w:rsidRPr="48EF1729" w:rsidR="00D451D1">
        <w:rPr>
          <w:rFonts w:ascii="Verdana" w:hAnsi="Verdana" w:cs="Arial"/>
          <w:b w:val="1"/>
          <w:bCs w:val="1"/>
          <w:i w:val="1"/>
          <w:iCs w:val="1"/>
          <w:sz w:val="16"/>
          <w:szCs w:val="16"/>
        </w:rPr>
        <w:t xml:space="preserve"> este formato; debe ser entregado a</w:t>
      </w:r>
      <w:r w:rsidRPr="48EF1729" w:rsidR="00BA7294">
        <w:rPr>
          <w:rFonts w:ascii="Verdana" w:hAnsi="Verdana" w:cs="Arial"/>
          <w:b w:val="1"/>
          <w:bCs w:val="1"/>
          <w:i w:val="1"/>
          <w:iCs w:val="1"/>
          <w:sz w:val="16"/>
          <w:szCs w:val="16"/>
        </w:rPr>
        <w:t xml:space="preserve"> la Of</w:t>
      </w:r>
      <w:r w:rsidRPr="48EF1729" w:rsidR="5EB93A29">
        <w:rPr>
          <w:rFonts w:ascii="Verdana" w:hAnsi="Verdana" w:cs="Arial"/>
          <w:b w:val="1"/>
          <w:bCs w:val="1"/>
          <w:i w:val="1"/>
          <w:iCs w:val="1"/>
          <w:sz w:val="16"/>
          <w:szCs w:val="16"/>
        </w:rPr>
        <w:t>icina</w:t>
      </w:r>
      <w:r w:rsidRPr="48EF1729" w:rsidR="00BA7294">
        <w:rPr>
          <w:rFonts w:ascii="Verdana" w:hAnsi="Verdana" w:cs="Arial"/>
          <w:b w:val="1"/>
          <w:bCs w:val="1"/>
          <w:i w:val="1"/>
          <w:iCs w:val="1"/>
          <w:sz w:val="16"/>
          <w:szCs w:val="16"/>
        </w:rPr>
        <w:t xml:space="preserve"> Asesora de Planeación Sectorial. Gracias</w:t>
      </w:r>
    </w:p>
    <w:p w:rsidRPr="00971CDE" w:rsidR="005D16A0" w:rsidP="005D16A0" w:rsidRDefault="005D16A0" w14:paraId="1DEE31AD" w14:textId="77777777">
      <w:pPr>
        <w:rPr>
          <w:rFonts w:ascii="Verdana" w:hAnsi="Verdana" w:cs="Arial"/>
          <w:sz w:val="16"/>
          <w:szCs w:val="18"/>
        </w:rPr>
      </w:pPr>
    </w:p>
    <w:p w:rsidRPr="00971CDE" w:rsidR="005D16A0" w:rsidP="005D16A0" w:rsidRDefault="005D16A0" w14:paraId="55F46B99" w14:textId="77777777">
      <w:pPr>
        <w:rPr>
          <w:rFonts w:ascii="Verdana" w:hAnsi="Verdana" w:cs="Arial"/>
          <w:sz w:val="16"/>
          <w:szCs w:val="18"/>
        </w:rPr>
      </w:pPr>
    </w:p>
    <w:sectPr w:rsidRPr="00971CDE" w:rsidR="005D16A0" w:rsidSect="00451D71">
      <w:headerReference w:type="default" r:id="rId10"/>
      <w:footerReference w:type="default" r:id="rId11"/>
      <w:pgSz w:w="12240" w:h="15840" w:orient="portrait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B6" w:rsidRDefault="002F21B6" w14:paraId="201BBDB4" w14:textId="77777777">
      <w:r>
        <w:separator/>
      </w:r>
    </w:p>
  </w:endnote>
  <w:endnote w:type="continuationSeparator" w:id="0">
    <w:p w:rsidR="002F21B6" w:rsidRDefault="002F21B6" w14:paraId="14411F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CDE" w:rsidRDefault="00971CDE" w14:paraId="7826F91B" w14:textId="6BF839FE">
    <w:pPr>
      <w:pStyle w:val="Piedepgina"/>
    </w:pPr>
  </w:p>
  <w:p w:rsidRPr="00971CDE" w:rsidR="00971CDE" w:rsidP="00332D72" w:rsidRDefault="00971CDE" w14:paraId="2CD5B67E" w14:textId="109CBF8B">
    <w:pPr>
      <w:pStyle w:val="Piedepgina"/>
      <w:jc w:val="right"/>
      <w:rPr>
        <w:rFonts w:ascii="Verdana" w:hAnsi="Verdana"/>
        <w:sz w:val="18"/>
      </w:rPr>
    </w:pPr>
    <w:r w:rsidRPr="00971CDE">
      <w:rPr>
        <w:rFonts w:ascii="Verdana" w:hAnsi="Verdana"/>
        <w:sz w:val="18"/>
        <w:lang w:val="es-ES"/>
      </w:rPr>
      <w:t xml:space="preserve">Página </w:t>
    </w:r>
    <w:r w:rsidRPr="00971CDE">
      <w:rPr>
        <w:rFonts w:ascii="Verdana" w:hAnsi="Verdana"/>
        <w:b/>
        <w:bCs/>
        <w:sz w:val="18"/>
      </w:rPr>
      <w:fldChar w:fldCharType="begin"/>
    </w:r>
    <w:r w:rsidRPr="00971CDE">
      <w:rPr>
        <w:rFonts w:ascii="Verdana" w:hAnsi="Verdana"/>
        <w:b/>
        <w:bCs/>
        <w:sz w:val="18"/>
      </w:rPr>
      <w:instrText>PAGE  \* Arabic  \* MERGEFORMAT</w:instrText>
    </w:r>
    <w:r w:rsidRPr="00971CDE">
      <w:rPr>
        <w:rFonts w:ascii="Verdana" w:hAnsi="Verdana"/>
        <w:b/>
        <w:bCs/>
        <w:sz w:val="18"/>
      </w:rPr>
      <w:fldChar w:fldCharType="separate"/>
    </w:r>
    <w:r w:rsidRPr="00332D72" w:rsidR="00332D72">
      <w:rPr>
        <w:rFonts w:ascii="Verdana" w:hAnsi="Verdana"/>
        <w:b/>
        <w:bCs/>
        <w:noProof/>
        <w:sz w:val="18"/>
        <w:lang w:val="es-ES"/>
      </w:rPr>
      <w:t>1</w:t>
    </w:r>
    <w:r w:rsidRPr="00971CDE">
      <w:rPr>
        <w:rFonts w:ascii="Verdana" w:hAnsi="Verdana"/>
        <w:b/>
        <w:bCs/>
        <w:sz w:val="18"/>
      </w:rPr>
      <w:fldChar w:fldCharType="end"/>
    </w:r>
    <w:r w:rsidRPr="00971CDE">
      <w:rPr>
        <w:rFonts w:ascii="Verdana" w:hAnsi="Verdana"/>
        <w:sz w:val="18"/>
        <w:lang w:val="es-ES"/>
      </w:rPr>
      <w:t xml:space="preserve"> de </w:t>
    </w:r>
    <w:r w:rsidRPr="00971CDE">
      <w:rPr>
        <w:rFonts w:ascii="Verdana" w:hAnsi="Verdana"/>
        <w:b/>
        <w:bCs/>
        <w:sz w:val="18"/>
      </w:rPr>
      <w:fldChar w:fldCharType="begin"/>
    </w:r>
    <w:r w:rsidRPr="00971CDE">
      <w:rPr>
        <w:rFonts w:ascii="Verdana" w:hAnsi="Verdana"/>
        <w:b/>
        <w:bCs/>
        <w:sz w:val="18"/>
      </w:rPr>
      <w:instrText>NUMPAGES  \* Arabic  \* MERGEFORMAT</w:instrText>
    </w:r>
    <w:r w:rsidRPr="00971CDE">
      <w:rPr>
        <w:rFonts w:ascii="Verdana" w:hAnsi="Verdana"/>
        <w:b/>
        <w:bCs/>
        <w:sz w:val="18"/>
      </w:rPr>
      <w:fldChar w:fldCharType="separate"/>
    </w:r>
    <w:r w:rsidRPr="00332D72" w:rsidR="00332D72">
      <w:rPr>
        <w:rFonts w:ascii="Verdana" w:hAnsi="Verdana"/>
        <w:b/>
        <w:bCs/>
        <w:noProof/>
        <w:sz w:val="18"/>
        <w:lang w:val="es-ES"/>
      </w:rPr>
      <w:t>1</w:t>
    </w:r>
    <w:r w:rsidRPr="00971CDE">
      <w:rPr>
        <w:rFonts w:ascii="Verdana" w:hAnsi="Verdana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B6" w:rsidRDefault="002F21B6" w14:paraId="6E0CE779" w14:textId="77777777">
      <w:r>
        <w:separator/>
      </w:r>
    </w:p>
  </w:footnote>
  <w:footnote w:type="continuationSeparator" w:id="0">
    <w:p w:rsidR="002F21B6" w:rsidRDefault="002F21B6" w14:paraId="5A6003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2A55CC" w:rsidP="002A55CC" w:rsidRDefault="002A55CC" w14:paraId="643D1BA9" w14:textId="77777777">
    <w:pPr>
      <w:pStyle w:val="Encabezado"/>
    </w:pPr>
  </w:p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Pr="00666AB9" w:rsidR="00332D72" w:rsidTr="48EF1729" w14:paraId="79E5F9EC" w14:textId="77777777">
      <w:trPr>
        <w:trHeight w:val="300"/>
      </w:trPr>
      <w:tc>
        <w:tcPr>
          <w:tcW w:w="1696" w:type="dxa"/>
          <w:vMerge w:val="restart"/>
          <w:tcMar/>
          <w:vAlign w:val="center"/>
        </w:tcPr>
        <w:p w:rsidRPr="00666AB9" w:rsidR="00332D72" w:rsidP="00332D72" w:rsidRDefault="00332D72" w14:paraId="14EB9A54" w14:textId="77777777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49C8AF1" wp14:editId="048AE83E">
                <wp:simplePos x="0" y="0"/>
                <wp:positionH relativeFrom="column">
                  <wp:posOffset>-34925</wp:posOffset>
                </wp:positionH>
                <wp:positionV relativeFrom="paragraph">
                  <wp:posOffset>11430</wp:posOffset>
                </wp:positionV>
                <wp:extent cx="1020445" cy="623570"/>
                <wp:effectExtent l="0" t="0" r="8255" b="5080"/>
                <wp:wrapNone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445" cy="623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tcMar/>
          <w:vAlign w:val="center"/>
        </w:tcPr>
        <w:p w:rsidRPr="00666AB9" w:rsidR="00332D72" w:rsidP="00332D72" w:rsidRDefault="00332D72" w14:paraId="2D8C4954" w14:textId="77777777">
          <w:pPr>
            <w:jc w:val="center"/>
            <w:rPr>
              <w:rFonts w:ascii="Verdana" w:hAnsi="Verdana"/>
            </w:rPr>
          </w:pPr>
          <w:r>
            <w:rPr>
              <w:rFonts w:ascii="Verdana" w:hAnsi="Verdana" w:eastAsia="Arial" w:cs="Arial"/>
              <w:b/>
              <w:bCs/>
              <w:color w:val="000000" w:themeColor="text1"/>
              <w:sz w:val="18"/>
              <w:szCs w:val="18"/>
            </w:rPr>
            <w:t>Proceso Evaluación, Seguimiento y Mejora Institucional</w:t>
          </w:r>
        </w:p>
      </w:tc>
    </w:tr>
    <w:tr w:rsidRPr="00666AB9" w:rsidR="00332D72" w:rsidTr="48EF1729" w14:paraId="268D1A9E" w14:textId="77777777">
      <w:trPr>
        <w:trHeight w:val="537"/>
      </w:trPr>
      <w:tc>
        <w:tcPr>
          <w:tcW w:w="1696" w:type="dxa"/>
          <w:vMerge/>
          <w:tcMar/>
        </w:tcPr>
        <w:p w:rsidRPr="00666AB9" w:rsidR="00332D72" w:rsidP="00332D72" w:rsidRDefault="00332D72" w14:paraId="06B1CDD8" w14:textId="7777777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tcMar/>
          <w:vAlign w:val="center"/>
        </w:tcPr>
        <w:p w:rsidRPr="00332D72" w:rsidR="00332D72" w:rsidP="00332D72" w:rsidRDefault="00332D72" w14:paraId="0404010F" w14:textId="77777777">
          <w:pPr>
            <w:jc w:val="center"/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  <w:lang w:eastAsia="en-US"/>
            </w:rPr>
          </w:pPr>
          <w:r w:rsidRPr="00332D72"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  <w:lang w:eastAsia="en-US"/>
            </w:rPr>
            <w:t>EVALUACIÓN DE AUDITORES INTERNOS</w:t>
          </w:r>
        </w:p>
        <w:p w:rsidRPr="00666AB9" w:rsidR="00332D72" w:rsidP="00332D72" w:rsidRDefault="00332D72" w14:paraId="6E329BBA" w14:textId="28A940F1">
          <w:pPr>
            <w:jc w:val="center"/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</w:rPr>
          </w:pPr>
          <w:r w:rsidRPr="00332D72"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  <w:lang w:eastAsia="en-US"/>
            </w:rPr>
            <w:t>DEL SIG</w:t>
          </w:r>
        </w:p>
      </w:tc>
    </w:tr>
    <w:tr w:rsidRPr="00666AB9" w:rsidR="00332D72" w:rsidTr="48EF1729" w14:paraId="05A42142" w14:textId="77777777">
      <w:trPr>
        <w:trHeight w:val="300"/>
      </w:trPr>
      <w:tc>
        <w:tcPr>
          <w:tcW w:w="1696" w:type="dxa"/>
          <w:vMerge/>
          <w:tcMar/>
        </w:tcPr>
        <w:p w:rsidRPr="00666AB9" w:rsidR="00332D72" w:rsidP="00332D72" w:rsidRDefault="00332D72" w14:paraId="0E42F68B" w14:textId="77777777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tcMar/>
          <w:vAlign w:val="center"/>
        </w:tcPr>
        <w:p w:rsidRPr="00666AB9" w:rsidR="00332D72" w:rsidP="00332D72" w:rsidRDefault="00332D72" w14:paraId="39F8EF7D" w14:textId="77777777">
          <w:pPr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332D72" w:rsidP="5A28B6E7" w:rsidRDefault="00332D72" w14:paraId="1E0862B5" w14:textId="674542F7">
          <w:pPr>
            <w:pStyle w:val="Normal"/>
            <w:suppressLineNumbers w:val="0"/>
            <w:bidi w:val="0"/>
            <w:spacing w:before="0" w:beforeAutospacing="off" w:after="0" w:afterAutospacing="off" w:line="259" w:lineRule="auto"/>
            <w:ind w:left="0" w:right="0"/>
            <w:jc w:val="left"/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</w:pPr>
          <w:r w:rsidRPr="48EF1729" w:rsidR="48EF1729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ES-</w:t>
          </w:r>
          <w:r w:rsidRPr="48EF1729" w:rsidR="48EF1729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FM</w:t>
          </w:r>
          <w:r w:rsidRPr="48EF1729" w:rsidR="48EF1729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-0</w:t>
          </w:r>
          <w:r w:rsidRPr="48EF1729" w:rsidR="48EF1729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2</w:t>
          </w:r>
          <w:r w:rsidRPr="48EF1729" w:rsidR="48EF1729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4</w:t>
          </w:r>
        </w:p>
      </w:tc>
      <w:tc>
        <w:tcPr>
          <w:tcW w:w="1516" w:type="dxa"/>
          <w:shd w:val="clear" w:color="auto" w:fill="BFBFBF" w:themeFill="background1" w:themeFillShade="BF"/>
          <w:tcMar/>
          <w:vAlign w:val="center"/>
        </w:tcPr>
        <w:p w:rsidRPr="00666AB9" w:rsidR="00332D72" w:rsidP="00332D72" w:rsidRDefault="00332D72" w14:paraId="42BF7A7E" w14:textId="77777777">
          <w:pPr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tcMar/>
          <w:vAlign w:val="center"/>
        </w:tcPr>
        <w:p w:rsidRPr="00666AB9" w:rsidR="00332D72" w:rsidP="00332D72" w:rsidRDefault="00332D72" w14:paraId="46CB0B37" w14:textId="77777777">
          <w:pPr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tcMar/>
          <w:vAlign w:val="center"/>
        </w:tcPr>
        <w:p w:rsidRPr="00666AB9" w:rsidR="00332D72" w:rsidP="00332D72" w:rsidRDefault="00332D72" w14:paraId="767A15D8" w14:textId="77777777">
          <w:pPr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332D72" w:rsidP="00332D72" w:rsidRDefault="00332D72" w14:paraId="44A4E9A4" w14:textId="1271A9F4">
          <w:pPr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48EF1729" w:rsidR="48EF1729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12</w:t>
          </w:r>
          <w:r w:rsidRPr="48EF1729" w:rsidR="48EF1729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48EF1729" w:rsidR="48EF1729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06</w:t>
          </w:r>
          <w:r w:rsidRPr="48EF1729" w:rsidR="48EF1729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/202</w:t>
          </w:r>
          <w:r w:rsidRPr="48EF1729" w:rsidR="48EF1729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6</w:t>
          </w:r>
        </w:p>
      </w:tc>
    </w:tr>
  </w:tbl>
  <w:p w:rsidR="00332D72" w:rsidP="002A55CC" w:rsidRDefault="00332D72" w14:paraId="3B5A5E97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LRw4nj83" int2:invalidationBookmarkName="" int2:hashCode="xLXNuo/4smKldz" int2:id="eoT9Btxl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53D7"/>
    <w:multiLevelType w:val="hybridMultilevel"/>
    <w:tmpl w:val="434C4E2A"/>
    <w:lvl w:ilvl="0" w:tplc="ECE25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090"/>
    <w:multiLevelType w:val="hybridMultilevel"/>
    <w:tmpl w:val="BC4C5E88"/>
    <w:lvl w:ilvl="0" w:tplc="360E0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E30FC"/>
    <w:multiLevelType w:val="hybridMultilevel"/>
    <w:tmpl w:val="2F6CCCC8"/>
    <w:lvl w:ilvl="0" w:tplc="80D86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5A"/>
    <w:rsid w:val="00022566"/>
    <w:rsid w:val="0004144D"/>
    <w:rsid w:val="00045060"/>
    <w:rsid w:val="00054BCA"/>
    <w:rsid w:val="000E708A"/>
    <w:rsid w:val="000F0830"/>
    <w:rsid w:val="001D148F"/>
    <w:rsid w:val="001D1538"/>
    <w:rsid w:val="00203786"/>
    <w:rsid w:val="00281D4F"/>
    <w:rsid w:val="002A55CC"/>
    <w:rsid w:val="002B36B2"/>
    <w:rsid w:val="002D4D35"/>
    <w:rsid w:val="002F21B6"/>
    <w:rsid w:val="00304B17"/>
    <w:rsid w:val="0031048E"/>
    <w:rsid w:val="00322822"/>
    <w:rsid w:val="00332D72"/>
    <w:rsid w:val="00333B57"/>
    <w:rsid w:val="00371252"/>
    <w:rsid w:val="003A1623"/>
    <w:rsid w:val="003A3ED1"/>
    <w:rsid w:val="003A6C52"/>
    <w:rsid w:val="003E08EC"/>
    <w:rsid w:val="003F0A48"/>
    <w:rsid w:val="004002D6"/>
    <w:rsid w:val="00404BD6"/>
    <w:rsid w:val="00413817"/>
    <w:rsid w:val="0042390C"/>
    <w:rsid w:val="004339FB"/>
    <w:rsid w:val="00451D71"/>
    <w:rsid w:val="004C3DCC"/>
    <w:rsid w:val="004F0ACF"/>
    <w:rsid w:val="005377DC"/>
    <w:rsid w:val="00570FBB"/>
    <w:rsid w:val="005D16A0"/>
    <w:rsid w:val="005D551A"/>
    <w:rsid w:val="005E5A74"/>
    <w:rsid w:val="006226CB"/>
    <w:rsid w:val="00633737"/>
    <w:rsid w:val="00636B7E"/>
    <w:rsid w:val="00656EF7"/>
    <w:rsid w:val="0068279E"/>
    <w:rsid w:val="0069501E"/>
    <w:rsid w:val="006A1B1B"/>
    <w:rsid w:val="006C4751"/>
    <w:rsid w:val="006D2EE8"/>
    <w:rsid w:val="006F3904"/>
    <w:rsid w:val="00712631"/>
    <w:rsid w:val="00721A6B"/>
    <w:rsid w:val="00736F6C"/>
    <w:rsid w:val="0076134F"/>
    <w:rsid w:val="007764AA"/>
    <w:rsid w:val="007C262E"/>
    <w:rsid w:val="007D522A"/>
    <w:rsid w:val="00805650"/>
    <w:rsid w:val="008110D7"/>
    <w:rsid w:val="00823298"/>
    <w:rsid w:val="00835B84"/>
    <w:rsid w:val="00837C3D"/>
    <w:rsid w:val="00844F07"/>
    <w:rsid w:val="00846E5F"/>
    <w:rsid w:val="0085638A"/>
    <w:rsid w:val="00880CC5"/>
    <w:rsid w:val="0089212A"/>
    <w:rsid w:val="008B5B64"/>
    <w:rsid w:val="008C4948"/>
    <w:rsid w:val="00906D6F"/>
    <w:rsid w:val="009226B4"/>
    <w:rsid w:val="00924C22"/>
    <w:rsid w:val="00935998"/>
    <w:rsid w:val="0094695A"/>
    <w:rsid w:val="00971CDE"/>
    <w:rsid w:val="00974B16"/>
    <w:rsid w:val="009A2312"/>
    <w:rsid w:val="009B6392"/>
    <w:rsid w:val="009C3A63"/>
    <w:rsid w:val="009E4EC5"/>
    <w:rsid w:val="00A03FFB"/>
    <w:rsid w:val="00A65373"/>
    <w:rsid w:val="00A8316B"/>
    <w:rsid w:val="00A83368"/>
    <w:rsid w:val="00A853F1"/>
    <w:rsid w:val="00AD5209"/>
    <w:rsid w:val="00AF1D38"/>
    <w:rsid w:val="00B042D7"/>
    <w:rsid w:val="00B15C53"/>
    <w:rsid w:val="00B25C2D"/>
    <w:rsid w:val="00B51652"/>
    <w:rsid w:val="00B92DE2"/>
    <w:rsid w:val="00BA7294"/>
    <w:rsid w:val="00BF42F0"/>
    <w:rsid w:val="00C4761D"/>
    <w:rsid w:val="00C910BF"/>
    <w:rsid w:val="00C95E9E"/>
    <w:rsid w:val="00CB1947"/>
    <w:rsid w:val="00CB1B53"/>
    <w:rsid w:val="00D16F5B"/>
    <w:rsid w:val="00D310CE"/>
    <w:rsid w:val="00D451D1"/>
    <w:rsid w:val="00D76C07"/>
    <w:rsid w:val="00D917D9"/>
    <w:rsid w:val="00DA6F4F"/>
    <w:rsid w:val="00E021B8"/>
    <w:rsid w:val="00E82AFE"/>
    <w:rsid w:val="00ED314E"/>
    <w:rsid w:val="00EF54D1"/>
    <w:rsid w:val="00EF72C1"/>
    <w:rsid w:val="00F22E27"/>
    <w:rsid w:val="00F5585F"/>
    <w:rsid w:val="00F66317"/>
    <w:rsid w:val="00F74E56"/>
    <w:rsid w:val="00F87EB3"/>
    <w:rsid w:val="00FC644E"/>
    <w:rsid w:val="1640888E"/>
    <w:rsid w:val="2931E0B4"/>
    <w:rsid w:val="34FFE04D"/>
    <w:rsid w:val="392A45E5"/>
    <w:rsid w:val="48EF1729"/>
    <w:rsid w:val="5A28B6E7"/>
    <w:rsid w:val="5EB93A29"/>
    <w:rsid w:val="63D62DF0"/>
    <w:rsid w:val="6AC5FF1C"/>
    <w:rsid w:val="7D8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6DEB1"/>
  <w15:docId w15:val="{9E68A660-3806-42CB-8E5A-784DE150F2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212A"/>
    <w:rPr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212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89212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16F5B"/>
    <w:rPr>
      <w:lang w:val="es-CO"/>
    </w:rPr>
  </w:style>
  <w:style w:type="character" w:styleId="EncabezadoCar" w:customStyle="1">
    <w:name w:val="Encabezado Car"/>
    <w:basedOn w:val="Fuentedeprrafopredeter"/>
    <w:link w:val="Encabezado"/>
    <w:uiPriority w:val="99"/>
    <w:rsid w:val="004002D6"/>
    <w:rPr>
      <w:lang w:eastAsia="es-ES"/>
    </w:rPr>
  </w:style>
  <w:style w:type="paragraph" w:styleId="Prrafodelista">
    <w:name w:val="List Paragraph"/>
    <w:basedOn w:val="Normal"/>
    <w:uiPriority w:val="34"/>
    <w:qFormat/>
    <w:rsid w:val="000F08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cc7610d57a504fa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Props1.xml><?xml version="1.0" encoding="utf-8"?>
<ds:datastoreItem xmlns:ds="http://schemas.openxmlformats.org/officeDocument/2006/customXml" ds:itemID="{A7B1E306-9C07-4335-BC84-6E2D9FB0FD7F}"/>
</file>

<file path=customXml/itemProps2.xml><?xml version="1.0" encoding="utf-8"?>
<ds:datastoreItem xmlns:ds="http://schemas.openxmlformats.org/officeDocument/2006/customXml" ds:itemID="{B64FAFCD-55E4-4637-BCB9-3063F7738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5768A-0D13-4EE9-B90B-655684C6954B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TECNOTOTAL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SOLICITUS DE DOCUMENTACION</dc:title>
  <dc:subject>SERVICE SOLUTIONS E.U</dc:subject>
  <dc:creator>Yamith Garcia vera</dc:creator>
  <lastModifiedBy>Orietta Sofia Cotes Diaz - Pasante</lastModifiedBy>
  <revision>6</revision>
  <lastPrinted>2011-07-07T22:31:00.0000000Z</lastPrinted>
  <dcterms:created xsi:type="dcterms:W3CDTF">2024-09-05T16:04:00.0000000Z</dcterms:created>
  <dcterms:modified xsi:type="dcterms:W3CDTF">2026-05-27T14:17:45.2265094Z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