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13F076F5" w:rsidR="00EA0826"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0B105632" w14:textId="6158B16C" w:rsidR="004949CA" w:rsidRPr="00082C97" w:rsidRDefault="004949CA" w:rsidP="003033FD">
      <w:pPr>
        <w:spacing w:after="0" w:line="240" w:lineRule="auto"/>
        <w:jc w:val="both"/>
        <w:rPr>
          <w:rFonts w:ascii="Verdana" w:hAnsi="Verdana" w:cs="Arial"/>
          <w:sz w:val="20"/>
          <w:szCs w:val="20"/>
        </w:rPr>
      </w:pPr>
      <w:r w:rsidRPr="00082C97">
        <w:rPr>
          <w:rFonts w:ascii="Verdana" w:hAnsi="Verdana"/>
          <w:color w:val="000000"/>
          <w:sz w:val="20"/>
          <w:szCs w:val="20"/>
        </w:rPr>
        <w:t>Evaluar y autorizar a las industrias de fabricación o ensamble que pretendan beneficiarse del Régimen de Ensamble para los sectores de vehículos, motocicletas o autopartes, a través de la autorización, cesión, renovación o adición de transformación o ensamble y cancelación, mediante la expedición del acto administrativo correspondiente.</w:t>
      </w:r>
    </w:p>
    <w:p w14:paraId="5AE3BD65" w14:textId="77777777" w:rsidR="002F176B" w:rsidRPr="00666AB9" w:rsidRDefault="002F176B"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56DA6669" w:rsidR="00EA0826" w:rsidRDefault="00EA0826" w:rsidP="003033FD">
      <w:pPr>
        <w:spacing w:after="0" w:line="240" w:lineRule="auto"/>
        <w:jc w:val="both"/>
        <w:rPr>
          <w:rFonts w:ascii="Verdana" w:hAnsi="Verdana" w:cs="Arial"/>
          <w:b/>
          <w:sz w:val="20"/>
          <w:szCs w:val="20"/>
        </w:rPr>
      </w:pPr>
    </w:p>
    <w:p w14:paraId="13979F31" w14:textId="7667E84B" w:rsidR="004949CA" w:rsidRPr="00082C97" w:rsidRDefault="004949CA" w:rsidP="003033FD">
      <w:pPr>
        <w:spacing w:after="0" w:line="240" w:lineRule="auto"/>
        <w:jc w:val="both"/>
        <w:rPr>
          <w:rFonts w:ascii="Verdana" w:hAnsi="Verdana" w:cs="Arial"/>
          <w:b/>
          <w:sz w:val="20"/>
          <w:szCs w:val="20"/>
        </w:rPr>
      </w:pPr>
      <w:r w:rsidRPr="00082C97">
        <w:rPr>
          <w:rFonts w:ascii="Verdana" w:hAnsi="Verdana"/>
          <w:color w:val="000000"/>
          <w:sz w:val="20"/>
          <w:szCs w:val="20"/>
        </w:rPr>
        <w:t>Aplica a las solicitudes de autorización, cesión, renovación o adición de Transformación y Ensamble presentadas por las personas jurídicas que deseen ensamblar vehículos, motocicletas o autopartes, emitiendo dichas autorizaciones por parte de la Dirección de Comercio Exterior del Ministerio de Comercio Industria y Turismo. Así mismo, cancelar la autorización, según solicitud del usuario o por motivación de la Dirección de Comercio Exterior.</w:t>
      </w:r>
      <w:r w:rsidRPr="00082C97">
        <w:rPr>
          <w:rFonts w:ascii="Verdana" w:hAnsi="Verdana"/>
          <w:color w:val="000000"/>
          <w:sz w:val="20"/>
          <w:szCs w:val="20"/>
        </w:rPr>
        <w:br/>
      </w:r>
      <w:r w:rsidRPr="00082C97">
        <w:rPr>
          <w:rFonts w:ascii="Verdana" w:hAnsi="Verdana"/>
          <w:color w:val="000000"/>
          <w:sz w:val="20"/>
          <w:szCs w:val="20"/>
        </w:rPr>
        <w:br/>
        <w:t>Inicia evaluando el contenido de la solicitud y los anexos para verificar el cumplimiento de los requisitos contenidos en las normas de ensamble y termina con la notificación del acto administrativo de respuesta al usuario.  </w:t>
      </w:r>
    </w:p>
    <w:p w14:paraId="2B42DE8E" w14:textId="77777777" w:rsidR="001C6CBA" w:rsidRPr="00666AB9" w:rsidRDefault="001C6CBA" w:rsidP="003033FD">
      <w:pPr>
        <w:spacing w:after="0" w:line="240" w:lineRule="auto"/>
        <w:jc w:val="both"/>
        <w:rPr>
          <w:rFonts w:ascii="Verdana" w:hAnsi="Verdana" w:cs="Arial"/>
          <w:b/>
          <w:sz w:val="20"/>
          <w:szCs w:val="20"/>
        </w:rPr>
      </w:pPr>
    </w:p>
    <w:p w14:paraId="797DC032" w14:textId="53598D47" w:rsidR="004949CA" w:rsidRPr="004949CA" w:rsidRDefault="00E32749" w:rsidP="004949CA">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r w:rsidR="004949CA" w:rsidRPr="004949CA">
        <w:rPr>
          <w:rFonts w:ascii="Verdana" w:hAnsi="Verdana" w:cs="Arial"/>
          <w:sz w:val="20"/>
          <w:szCs w:val="20"/>
        </w:rPr>
        <w:tab/>
      </w:r>
      <w:r w:rsidR="004949CA" w:rsidRPr="004949CA">
        <w:rPr>
          <w:rFonts w:ascii="Verdana" w:hAnsi="Verdana" w:cs="Arial"/>
          <w:sz w:val="20"/>
          <w:szCs w:val="20"/>
        </w:rPr>
        <w:tab/>
      </w:r>
      <w:r w:rsidR="004949CA" w:rsidRPr="004949CA">
        <w:rPr>
          <w:rFonts w:ascii="Verdana" w:hAnsi="Verdana" w:cs="Arial"/>
          <w:sz w:val="20"/>
          <w:szCs w:val="20"/>
        </w:rPr>
        <w:tab/>
      </w:r>
    </w:p>
    <w:p w14:paraId="68432F61" w14:textId="77777777" w:rsidR="004949CA" w:rsidRPr="004949CA" w:rsidRDefault="004949CA" w:rsidP="004949CA">
      <w:pPr>
        <w:spacing w:after="0" w:line="240" w:lineRule="auto"/>
        <w:rPr>
          <w:rFonts w:ascii="Verdana" w:hAnsi="Verdana" w:cs="Arial"/>
          <w:sz w:val="20"/>
          <w:szCs w:val="20"/>
        </w:rPr>
      </w:pPr>
    </w:p>
    <w:p w14:paraId="747D87C2" w14:textId="01702290" w:rsidR="004949CA" w:rsidRPr="00082C97" w:rsidRDefault="004949CA" w:rsidP="004949CA">
      <w:pPr>
        <w:spacing w:after="0" w:line="240" w:lineRule="auto"/>
        <w:rPr>
          <w:rFonts w:ascii="Verdana" w:hAnsi="Verdana" w:cs="Arial"/>
          <w:sz w:val="20"/>
          <w:szCs w:val="20"/>
        </w:rPr>
      </w:pPr>
      <w:r w:rsidRPr="00082C97">
        <w:rPr>
          <w:rFonts w:ascii="Verdana" w:hAnsi="Verdana" w:cs="Arial"/>
          <w:sz w:val="20"/>
          <w:szCs w:val="20"/>
        </w:rPr>
        <w:t>CARTA DE SOLICITUD:</w:t>
      </w:r>
      <w:r w:rsidRPr="00082C97">
        <w:rPr>
          <w:rFonts w:ascii="Verdana" w:hAnsi="Verdana" w:cs="Arial"/>
          <w:color w:val="333333"/>
          <w:sz w:val="20"/>
          <w:szCs w:val="20"/>
        </w:rPr>
        <w:t xml:space="preserve"> Carta solicitando renovación o adición de ensamble; o cambio de la marca en la autorización de ensamble</w:t>
      </w:r>
    </w:p>
    <w:p w14:paraId="0ECE106B" w14:textId="77777777" w:rsidR="004949CA" w:rsidRPr="00082C97" w:rsidRDefault="004949CA" w:rsidP="004949CA">
      <w:pPr>
        <w:spacing w:after="0" w:line="240" w:lineRule="auto"/>
        <w:rPr>
          <w:rFonts w:ascii="Verdana" w:hAnsi="Verdana" w:cs="Arial"/>
          <w:sz w:val="20"/>
          <w:szCs w:val="20"/>
        </w:rPr>
      </w:pPr>
    </w:p>
    <w:p w14:paraId="6DBBD995" w14:textId="12928D93" w:rsidR="004949CA" w:rsidRPr="00082C97" w:rsidRDefault="004949CA" w:rsidP="004949CA">
      <w:pPr>
        <w:spacing w:after="0" w:line="240" w:lineRule="auto"/>
        <w:rPr>
          <w:rFonts w:ascii="Verdana" w:hAnsi="Verdana" w:cs="Arial"/>
          <w:sz w:val="20"/>
          <w:szCs w:val="20"/>
        </w:rPr>
      </w:pPr>
      <w:r w:rsidRPr="00082C97">
        <w:rPr>
          <w:rFonts w:ascii="Verdana" w:hAnsi="Verdana" w:cs="Arial"/>
          <w:sz w:val="20"/>
          <w:szCs w:val="20"/>
        </w:rPr>
        <w:t>ESTADOS FINANCIEROS</w:t>
      </w:r>
      <w:r w:rsidR="00082C97">
        <w:rPr>
          <w:rFonts w:ascii="Verdana" w:hAnsi="Verdana" w:cs="Arial"/>
          <w:sz w:val="20"/>
          <w:szCs w:val="20"/>
        </w:rPr>
        <w:t>:</w:t>
      </w:r>
      <w:r w:rsidR="00082C97" w:rsidRPr="00082C97">
        <w:rPr>
          <w:rFonts w:ascii="Arial" w:hAnsi="Arial" w:cs="Arial"/>
          <w:color w:val="333333"/>
          <w:sz w:val="17"/>
          <w:szCs w:val="17"/>
        </w:rPr>
        <w:t xml:space="preserve"> </w:t>
      </w:r>
      <w:r w:rsidR="00082C97" w:rsidRPr="00082C97">
        <w:rPr>
          <w:rFonts w:ascii="Verdana" w:hAnsi="Verdana" w:cs="Arial"/>
          <w:color w:val="333333"/>
          <w:sz w:val="20"/>
          <w:szCs w:val="20"/>
        </w:rPr>
        <w:t>Son producto del proceso contable que reflejan los hechos financieros, económicos, sociales y ambientales, revelan la situación, actividad y flujos del ente o entes públicos a una fecha y periodo, respectivamente, clasificados por sectores, regiones o niveles y responden al interés y necesidad de los usuarios, enmarcados en los postulados, principios, objetivos, características, requisitos y normas técnicas</w:t>
      </w:r>
      <w:r w:rsidR="00EE43A3">
        <w:rPr>
          <w:rFonts w:ascii="Verdana" w:hAnsi="Verdana" w:cs="Arial"/>
          <w:color w:val="333333"/>
          <w:sz w:val="20"/>
          <w:szCs w:val="20"/>
        </w:rPr>
        <w:t xml:space="preserve"> </w:t>
      </w:r>
      <w:r w:rsidR="00082C97" w:rsidRPr="00082C97">
        <w:rPr>
          <w:rFonts w:ascii="Verdana" w:hAnsi="Verdana" w:cs="Arial"/>
          <w:color w:val="333333"/>
          <w:sz w:val="20"/>
          <w:szCs w:val="20"/>
        </w:rPr>
        <w:t xml:space="preserve">(Plan general de contabilidad </w:t>
      </w:r>
      <w:r w:rsidR="00EE43A3" w:rsidRPr="00082C97">
        <w:rPr>
          <w:rFonts w:ascii="Verdana" w:hAnsi="Verdana" w:cs="Arial"/>
          <w:color w:val="333333"/>
          <w:sz w:val="20"/>
          <w:szCs w:val="20"/>
        </w:rPr>
        <w:t>pública</w:t>
      </w:r>
      <w:r w:rsidR="00082C97" w:rsidRPr="00082C97">
        <w:rPr>
          <w:rFonts w:ascii="Verdana" w:hAnsi="Verdana" w:cs="Arial"/>
          <w:color w:val="333333"/>
          <w:sz w:val="20"/>
          <w:szCs w:val="20"/>
        </w:rPr>
        <w:t>)</w:t>
      </w:r>
    </w:p>
    <w:p w14:paraId="5A971FE4" w14:textId="77777777" w:rsidR="004949CA" w:rsidRPr="00082C97" w:rsidRDefault="004949CA" w:rsidP="004949CA">
      <w:pPr>
        <w:spacing w:after="0" w:line="240" w:lineRule="auto"/>
        <w:rPr>
          <w:rFonts w:ascii="Verdana" w:hAnsi="Verdana" w:cs="Arial"/>
          <w:sz w:val="20"/>
          <w:szCs w:val="20"/>
        </w:rPr>
      </w:pPr>
    </w:p>
    <w:p w14:paraId="3B8FA958" w14:textId="33C4D7B0" w:rsidR="00A35B13" w:rsidRPr="00082C97" w:rsidRDefault="004949CA" w:rsidP="004949CA">
      <w:pPr>
        <w:spacing w:after="0" w:line="240" w:lineRule="auto"/>
        <w:rPr>
          <w:rFonts w:ascii="Verdana" w:hAnsi="Verdana" w:cs="Arial"/>
          <w:sz w:val="20"/>
          <w:szCs w:val="20"/>
        </w:rPr>
      </w:pPr>
      <w:r w:rsidRPr="00082C97">
        <w:rPr>
          <w:rFonts w:ascii="Verdana" w:hAnsi="Verdana" w:cs="Arial"/>
          <w:sz w:val="20"/>
          <w:szCs w:val="20"/>
        </w:rPr>
        <w:t>ESTUDIO TECNICO</w:t>
      </w:r>
      <w:r w:rsidR="00082C97">
        <w:rPr>
          <w:rFonts w:ascii="Verdana" w:hAnsi="Verdana" w:cs="Arial"/>
          <w:sz w:val="20"/>
          <w:szCs w:val="20"/>
        </w:rPr>
        <w:t>:</w:t>
      </w:r>
      <w:r w:rsidR="00082C97" w:rsidRPr="00082C97">
        <w:rPr>
          <w:rFonts w:ascii="Arial" w:hAnsi="Arial" w:cs="Arial"/>
          <w:color w:val="333333"/>
          <w:sz w:val="17"/>
          <w:szCs w:val="17"/>
        </w:rPr>
        <w:t xml:space="preserve"> </w:t>
      </w:r>
      <w:r w:rsidR="00082C97" w:rsidRPr="00082C97">
        <w:rPr>
          <w:rFonts w:ascii="Verdana" w:hAnsi="Verdana" w:cs="Arial"/>
          <w:color w:val="333333"/>
          <w:sz w:val="20"/>
          <w:szCs w:val="20"/>
        </w:rPr>
        <w:t>Documento realizado para demostrar la viabilidad financiera y jurídica de la empresa y el cumplimiento del régimen de ensamble</w:t>
      </w:r>
    </w:p>
    <w:p w14:paraId="66FD4D5D" w14:textId="77777777" w:rsidR="00A22F3F" w:rsidRPr="00666AB9" w:rsidRDefault="00A22F3F" w:rsidP="003033FD">
      <w:pPr>
        <w:spacing w:after="0" w:line="240" w:lineRule="auto"/>
        <w:jc w:val="both"/>
        <w:rPr>
          <w:rFonts w:ascii="Verdana" w:hAnsi="Verdana" w:cs="Arial"/>
          <w:b/>
          <w:sz w:val="20"/>
          <w:szCs w:val="20"/>
        </w:rPr>
      </w:pPr>
    </w:p>
    <w:p w14:paraId="60B74033" w14:textId="0EE7BB57" w:rsidR="00EA0826" w:rsidRPr="00666AB9"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564B400F" w14:textId="77777777" w:rsidR="00C71896" w:rsidRDefault="00C71896" w:rsidP="00900199">
      <w:pPr>
        <w:spacing w:after="0" w:line="240" w:lineRule="auto"/>
        <w:rPr>
          <w:rFonts w:ascii="Verdana" w:hAnsi="Verdana" w:cs="Arial"/>
          <w:b/>
          <w:sz w:val="20"/>
          <w:szCs w:val="20"/>
        </w:rPr>
      </w:pPr>
    </w:p>
    <w:p w14:paraId="69C2F68B" w14:textId="77777777" w:rsidR="00082C97" w:rsidRDefault="00900199" w:rsidP="00E74DE6">
      <w:pPr>
        <w:pStyle w:val="Prrafodelista"/>
        <w:numPr>
          <w:ilvl w:val="1"/>
          <w:numId w:val="11"/>
        </w:numPr>
        <w:spacing w:after="0" w:line="240" w:lineRule="auto"/>
        <w:rPr>
          <w:rFonts w:ascii="Verdana" w:hAnsi="Verdana" w:cs="Arial"/>
          <w:bCs/>
          <w:sz w:val="20"/>
          <w:szCs w:val="20"/>
          <w:lang w:val="es-MX"/>
        </w:rPr>
      </w:pPr>
      <w:r w:rsidRPr="001021D3">
        <w:rPr>
          <w:rFonts w:ascii="Verdana" w:hAnsi="Verdana" w:cs="Arial"/>
          <w:b/>
          <w:bCs/>
          <w:sz w:val="20"/>
          <w:szCs w:val="20"/>
          <w:lang w:val="es-MX"/>
        </w:rPr>
        <w:t xml:space="preserve">NORMATIVIDAD </w:t>
      </w:r>
    </w:p>
    <w:p w14:paraId="3A9197D5" w14:textId="77777777" w:rsidR="00082C97" w:rsidRDefault="00082C97" w:rsidP="00082C97">
      <w:pPr>
        <w:spacing w:after="0" w:line="240" w:lineRule="auto"/>
        <w:rPr>
          <w:rFonts w:ascii="Verdana" w:hAnsi="Verdana" w:cs="Arial"/>
          <w:bCs/>
          <w:sz w:val="20"/>
          <w:szCs w:val="20"/>
          <w:lang w:val="es-MX"/>
        </w:rPr>
      </w:pPr>
    </w:p>
    <w:p w14:paraId="03D7833C" w14:textId="77777777" w:rsidR="00082C97" w:rsidRPr="00082C97" w:rsidRDefault="00082C97" w:rsidP="00082C97">
      <w:pPr>
        <w:spacing w:after="240" w:line="240" w:lineRule="auto"/>
        <w:rPr>
          <w:rFonts w:ascii="Verdana" w:eastAsia="Times New Roman" w:hAnsi="Verdana" w:cs="Times New Roman"/>
          <w:color w:val="000000"/>
          <w:sz w:val="20"/>
          <w:szCs w:val="20"/>
          <w:lang w:eastAsia="es-CO"/>
        </w:rPr>
      </w:pPr>
      <w:r w:rsidRPr="00082C97">
        <w:rPr>
          <w:rFonts w:ascii="Verdana" w:eastAsia="Times New Roman" w:hAnsi="Verdana" w:cs="Times New Roman"/>
          <w:color w:val="000000"/>
          <w:sz w:val="20"/>
          <w:szCs w:val="20"/>
          <w:lang w:eastAsia="es-CO"/>
        </w:rPr>
        <w:t>El marco legal que da origen al procedimiento es:</w:t>
      </w:r>
    </w:p>
    <w:p w14:paraId="7DD25708" w14:textId="1B4DF95A" w:rsidR="00082C97" w:rsidRPr="00082C97" w:rsidRDefault="00082C97" w:rsidP="00082C97">
      <w:pPr>
        <w:pStyle w:val="Prrafodelista"/>
        <w:numPr>
          <w:ilvl w:val="0"/>
          <w:numId w:val="15"/>
        </w:numPr>
        <w:spacing w:after="0" w:line="240" w:lineRule="auto"/>
        <w:rPr>
          <w:rFonts w:ascii="Verdana" w:eastAsia="Times New Roman" w:hAnsi="Verdana" w:cs="Times New Roman"/>
          <w:color w:val="000000"/>
          <w:sz w:val="20"/>
          <w:szCs w:val="20"/>
          <w:lang w:eastAsia="es-CO"/>
        </w:rPr>
      </w:pPr>
      <w:r w:rsidRPr="00082C97">
        <w:rPr>
          <w:rFonts w:ascii="Verdana" w:eastAsia="Times New Roman" w:hAnsi="Verdana" w:cs="Times New Roman"/>
          <w:color w:val="000000"/>
          <w:sz w:val="20"/>
          <w:szCs w:val="20"/>
          <w:lang w:eastAsia="es-CO"/>
        </w:rPr>
        <w:t>Ley 1437 de 2011, Título III, capítulos V, VI,</w:t>
      </w:r>
      <w:r w:rsidR="00EE43A3">
        <w:rPr>
          <w:rFonts w:ascii="Verdana" w:eastAsia="Times New Roman" w:hAnsi="Verdana" w:cs="Times New Roman"/>
          <w:color w:val="000000"/>
          <w:sz w:val="20"/>
          <w:szCs w:val="20"/>
          <w:lang w:eastAsia="es-CO"/>
        </w:rPr>
        <w:t xml:space="preserve"> </w:t>
      </w:r>
      <w:r w:rsidRPr="00082C97">
        <w:rPr>
          <w:rFonts w:ascii="Verdana" w:eastAsia="Times New Roman" w:hAnsi="Verdana" w:cs="Times New Roman"/>
          <w:color w:val="000000"/>
          <w:sz w:val="20"/>
          <w:szCs w:val="20"/>
          <w:lang w:eastAsia="es-CO"/>
        </w:rPr>
        <w:t>VII y IX. Por la cual se expide el Código de Procedimiento Administrativo y de lo Contencioso Administrativo.</w:t>
      </w:r>
    </w:p>
    <w:p w14:paraId="0961BDA1" w14:textId="4F4E7C97" w:rsidR="00082C97" w:rsidRPr="00082C97" w:rsidRDefault="00082C97" w:rsidP="00082C97">
      <w:pPr>
        <w:pStyle w:val="Prrafodelista"/>
        <w:numPr>
          <w:ilvl w:val="0"/>
          <w:numId w:val="15"/>
        </w:numPr>
        <w:spacing w:after="0" w:line="240" w:lineRule="auto"/>
        <w:rPr>
          <w:rFonts w:ascii="Verdana" w:eastAsia="Times New Roman" w:hAnsi="Verdana" w:cs="Times New Roman"/>
          <w:color w:val="000000"/>
          <w:sz w:val="20"/>
          <w:szCs w:val="20"/>
          <w:lang w:eastAsia="es-CO"/>
        </w:rPr>
      </w:pPr>
      <w:r w:rsidRPr="00082C97">
        <w:rPr>
          <w:rFonts w:ascii="Verdana" w:eastAsia="Times New Roman" w:hAnsi="Verdana" w:cs="Times New Roman"/>
          <w:color w:val="000000"/>
          <w:sz w:val="20"/>
          <w:szCs w:val="20"/>
          <w:lang w:eastAsia="es-CO"/>
        </w:rPr>
        <w:t>Ley 1755 de 2015, Arts. 14, 15 y 17. Por medio de la cual se regula el Derecho Fundamental de Petición y se sustituye un Título del Código de Procedimiento Administrativo y de lo Contencioso Administrativo.</w:t>
      </w:r>
    </w:p>
    <w:p w14:paraId="05B47660" w14:textId="72ACD940" w:rsidR="00082C97" w:rsidRPr="00082C97" w:rsidRDefault="00082C97" w:rsidP="00082C97">
      <w:pPr>
        <w:pStyle w:val="Prrafodelista"/>
        <w:numPr>
          <w:ilvl w:val="0"/>
          <w:numId w:val="15"/>
        </w:numPr>
        <w:spacing w:after="0" w:line="240" w:lineRule="auto"/>
        <w:rPr>
          <w:rFonts w:ascii="Verdana" w:eastAsia="Times New Roman" w:hAnsi="Verdana" w:cs="Times New Roman"/>
          <w:color w:val="000000"/>
          <w:sz w:val="20"/>
          <w:szCs w:val="20"/>
          <w:lang w:eastAsia="es-CO"/>
        </w:rPr>
      </w:pPr>
      <w:r w:rsidRPr="00082C97">
        <w:rPr>
          <w:rFonts w:ascii="Verdana" w:eastAsia="Times New Roman" w:hAnsi="Verdana" w:cs="Times New Roman"/>
          <w:color w:val="000000"/>
          <w:sz w:val="20"/>
          <w:szCs w:val="20"/>
          <w:lang w:eastAsia="es-CO"/>
        </w:rPr>
        <w:t>Decisión 416 de 1997 de la Comisión del Acuerdo de Cartagena, capítulos I y II</w:t>
      </w:r>
    </w:p>
    <w:p w14:paraId="772DECC8" w14:textId="0346EFDB" w:rsidR="00082C97" w:rsidRPr="00082C97" w:rsidRDefault="00082C97" w:rsidP="00082C97">
      <w:pPr>
        <w:pStyle w:val="Prrafodelista"/>
        <w:numPr>
          <w:ilvl w:val="0"/>
          <w:numId w:val="15"/>
        </w:numPr>
        <w:spacing w:after="0" w:line="240" w:lineRule="auto"/>
        <w:rPr>
          <w:rFonts w:ascii="Verdana" w:eastAsia="Times New Roman" w:hAnsi="Verdana" w:cs="Times New Roman"/>
          <w:color w:val="000000"/>
          <w:sz w:val="20"/>
          <w:szCs w:val="20"/>
          <w:lang w:eastAsia="es-CO"/>
        </w:rPr>
      </w:pPr>
      <w:r w:rsidRPr="00082C97">
        <w:rPr>
          <w:rFonts w:ascii="Verdana" w:eastAsia="Times New Roman" w:hAnsi="Verdana" w:cs="Times New Roman"/>
          <w:color w:val="000000"/>
          <w:sz w:val="20"/>
          <w:szCs w:val="20"/>
          <w:lang w:eastAsia="es-CO"/>
        </w:rPr>
        <w:t xml:space="preserve">Decreto 4269 de 2005, Art. 4°. </w:t>
      </w:r>
      <w:proofErr w:type="spellStart"/>
      <w:r w:rsidRPr="00082C97">
        <w:rPr>
          <w:rFonts w:ascii="Verdana" w:eastAsia="Times New Roman" w:hAnsi="Verdana" w:cs="Times New Roman"/>
          <w:color w:val="000000"/>
          <w:sz w:val="20"/>
          <w:szCs w:val="20"/>
          <w:lang w:eastAsia="es-CO"/>
        </w:rPr>
        <w:t>Num</w:t>
      </w:r>
      <w:proofErr w:type="spellEnd"/>
      <w:r w:rsidRPr="00082C97">
        <w:rPr>
          <w:rFonts w:ascii="Verdana" w:eastAsia="Times New Roman" w:hAnsi="Verdana" w:cs="Times New Roman"/>
          <w:color w:val="000000"/>
          <w:sz w:val="20"/>
          <w:szCs w:val="20"/>
          <w:lang w:eastAsia="es-CO"/>
        </w:rPr>
        <w:t>. 1. Por el cual se modifica la estructura del Ministerio de Comercio, Industria y Turismo y se dictan otras disposiciones</w:t>
      </w:r>
    </w:p>
    <w:p w14:paraId="37E19F6E" w14:textId="26E0BA95" w:rsidR="00082C97" w:rsidRPr="00082C97" w:rsidRDefault="00082C97" w:rsidP="00082C97">
      <w:pPr>
        <w:pStyle w:val="Prrafodelista"/>
        <w:numPr>
          <w:ilvl w:val="0"/>
          <w:numId w:val="15"/>
        </w:numPr>
        <w:spacing w:after="0" w:line="240" w:lineRule="auto"/>
        <w:rPr>
          <w:rFonts w:ascii="Verdana" w:eastAsia="Times New Roman" w:hAnsi="Verdana" w:cs="Times New Roman"/>
          <w:color w:val="000000"/>
          <w:sz w:val="20"/>
          <w:szCs w:val="20"/>
          <w:lang w:eastAsia="es-CO"/>
        </w:rPr>
      </w:pPr>
      <w:r w:rsidRPr="00082C97">
        <w:rPr>
          <w:rFonts w:ascii="Verdana" w:eastAsia="Times New Roman" w:hAnsi="Verdana" w:cs="Times New Roman"/>
          <w:color w:val="000000"/>
          <w:sz w:val="20"/>
          <w:szCs w:val="20"/>
          <w:lang w:eastAsia="es-CO"/>
        </w:rPr>
        <w:t>Decreto 2153 de 2016. Por el cual se adopta el Arancel de Aduanas y otras disposiciones.}</w:t>
      </w:r>
    </w:p>
    <w:p w14:paraId="65AE12A7" w14:textId="53AA03DE" w:rsidR="00082C97" w:rsidRPr="00082C97" w:rsidRDefault="00082C97" w:rsidP="00082C97">
      <w:pPr>
        <w:pStyle w:val="Prrafodelista"/>
        <w:numPr>
          <w:ilvl w:val="0"/>
          <w:numId w:val="15"/>
        </w:numPr>
        <w:spacing w:after="0" w:line="240" w:lineRule="auto"/>
        <w:rPr>
          <w:rFonts w:ascii="Verdana" w:eastAsia="Times New Roman" w:hAnsi="Verdana" w:cs="Times New Roman"/>
          <w:color w:val="000000"/>
          <w:sz w:val="20"/>
          <w:szCs w:val="20"/>
          <w:lang w:eastAsia="es-CO"/>
        </w:rPr>
      </w:pPr>
      <w:r w:rsidRPr="00082C97">
        <w:rPr>
          <w:rFonts w:ascii="Verdana" w:eastAsia="Times New Roman" w:hAnsi="Verdana" w:cs="Times New Roman"/>
          <w:color w:val="000000"/>
          <w:sz w:val="20"/>
          <w:szCs w:val="20"/>
          <w:lang w:eastAsia="es-CO"/>
        </w:rPr>
        <w:lastRenderedPageBreak/>
        <w:t>Decreto 1074 de 2015. Por medio del cual se expide el Decreto único Reglamentario del Sector Comercio, Industria y Turismo. Artículo 2.2.1.10.1.1. - "Autorización para las nuevas ensambladoras. Las industrias de fabricación o ensamble, que pretendan establecerse en. Colombia con el fin de ensamblar vehículos automotores o aviones a que se refieren las partidas 9801 y 9802 del Arancel de Aduanas, para tener la autorización señalada en la Nota Legal No. 2 del Capítulo 98 del mismo Arancel, deberán solicitar autorización al Ministerio de Comercio, Industria y Turismo"</w:t>
      </w:r>
    </w:p>
    <w:p w14:paraId="620E8CBF" w14:textId="5F348261" w:rsidR="00082C97" w:rsidRPr="00082C97" w:rsidRDefault="00082C97" w:rsidP="00082C97">
      <w:pPr>
        <w:pStyle w:val="Prrafodelista"/>
        <w:numPr>
          <w:ilvl w:val="0"/>
          <w:numId w:val="15"/>
        </w:numPr>
        <w:spacing w:after="0" w:line="240" w:lineRule="auto"/>
        <w:rPr>
          <w:rFonts w:ascii="Verdana" w:eastAsia="Times New Roman" w:hAnsi="Verdana" w:cs="Times New Roman"/>
          <w:color w:val="000000"/>
          <w:sz w:val="20"/>
          <w:szCs w:val="20"/>
          <w:lang w:eastAsia="es-CO"/>
        </w:rPr>
      </w:pPr>
      <w:r w:rsidRPr="00082C97">
        <w:rPr>
          <w:rFonts w:ascii="Verdana" w:eastAsia="Times New Roman" w:hAnsi="Verdana" w:cs="Times New Roman"/>
          <w:color w:val="000000"/>
          <w:sz w:val="20"/>
          <w:szCs w:val="20"/>
          <w:lang w:eastAsia="es-CO"/>
        </w:rPr>
        <w:t>Resolución 323 de 1999. Sustitución de la Resoluciones 336 y 442 de la Junta del Acuerdo de Cartagena sobre REO para productos del sector automotor</w:t>
      </w:r>
    </w:p>
    <w:p w14:paraId="633A73CB" w14:textId="1000EB7D" w:rsidR="00082C97" w:rsidRPr="00082C97" w:rsidRDefault="00082C97" w:rsidP="00082C97">
      <w:pPr>
        <w:pStyle w:val="Prrafodelista"/>
        <w:numPr>
          <w:ilvl w:val="0"/>
          <w:numId w:val="15"/>
        </w:numPr>
        <w:spacing w:after="0" w:line="240" w:lineRule="auto"/>
        <w:rPr>
          <w:rFonts w:ascii="Verdana" w:eastAsia="Times New Roman" w:hAnsi="Verdana" w:cs="Times New Roman"/>
          <w:color w:val="000000"/>
          <w:sz w:val="20"/>
          <w:szCs w:val="20"/>
          <w:lang w:eastAsia="es-CO"/>
        </w:rPr>
      </w:pPr>
      <w:r w:rsidRPr="00082C97">
        <w:rPr>
          <w:rFonts w:ascii="Verdana" w:eastAsia="Times New Roman" w:hAnsi="Verdana" w:cs="Times New Roman"/>
          <w:color w:val="000000"/>
          <w:sz w:val="20"/>
          <w:szCs w:val="20"/>
          <w:lang w:eastAsia="es-CO"/>
        </w:rPr>
        <w:t>Resolución 3312 de 2008 por medio de la cual el Ministro de Comercio, Industria y Turismo asignó a la Dirección de Comercio Exterior las funciones relacionadas con el régimen de ensamble, entre ellas la aprobación de solicitudes de autorización de transformación o ensamble para autopartes y materias primas contempladas en la Nota 4 del Capítulo 98 del Arancel de Aduanas; para automotores contempladas en las Notas Complementarias Nacionales del Capítulo 87 del Arancel de Aduanas; y para motocicletas contempladas en la Nota 2 del Capítulo 98 del Arancel de Aduanas.</w:t>
      </w:r>
    </w:p>
    <w:p w14:paraId="54792EFA" w14:textId="64496A78" w:rsidR="00082C97" w:rsidRPr="00082C97" w:rsidRDefault="00082C97" w:rsidP="00082C97">
      <w:pPr>
        <w:pStyle w:val="Prrafodelista"/>
        <w:numPr>
          <w:ilvl w:val="0"/>
          <w:numId w:val="15"/>
        </w:numPr>
        <w:spacing w:after="0" w:line="240" w:lineRule="auto"/>
        <w:rPr>
          <w:rFonts w:ascii="Verdana" w:eastAsia="Times New Roman" w:hAnsi="Verdana" w:cs="Times New Roman"/>
          <w:color w:val="000000"/>
          <w:sz w:val="20"/>
          <w:szCs w:val="20"/>
          <w:lang w:eastAsia="es-CO"/>
        </w:rPr>
      </w:pPr>
      <w:r w:rsidRPr="00082C97">
        <w:rPr>
          <w:rFonts w:ascii="Verdana" w:eastAsia="Times New Roman" w:hAnsi="Verdana" w:cs="Times New Roman"/>
          <w:color w:val="000000"/>
          <w:sz w:val="20"/>
          <w:szCs w:val="20"/>
          <w:lang w:eastAsia="es-CO"/>
        </w:rPr>
        <w:t>Resolución 890 de 1998, Arts. 1,2 y 3. Por medio de la cual se adopta un formulario (Solicitud de Autorización de Ensamble) para Vehículos y Motocicletas</w:t>
      </w:r>
    </w:p>
    <w:p w14:paraId="480C0CCE" w14:textId="00E55DF2" w:rsidR="00082C97" w:rsidRPr="00082C97" w:rsidRDefault="00082C97" w:rsidP="00082C97">
      <w:pPr>
        <w:pStyle w:val="Prrafodelista"/>
        <w:numPr>
          <w:ilvl w:val="0"/>
          <w:numId w:val="15"/>
        </w:numPr>
        <w:spacing w:after="0" w:line="240" w:lineRule="auto"/>
        <w:rPr>
          <w:rFonts w:ascii="Verdana" w:eastAsia="Times New Roman" w:hAnsi="Verdana" w:cs="Times New Roman"/>
          <w:color w:val="000000"/>
          <w:sz w:val="20"/>
          <w:szCs w:val="20"/>
          <w:lang w:eastAsia="es-CO"/>
        </w:rPr>
      </w:pPr>
      <w:r w:rsidRPr="00082C97">
        <w:rPr>
          <w:rFonts w:ascii="Verdana" w:eastAsia="Times New Roman" w:hAnsi="Verdana" w:cs="Times New Roman"/>
          <w:color w:val="000000"/>
          <w:sz w:val="20"/>
          <w:szCs w:val="20"/>
          <w:lang w:eastAsia="es-CO"/>
        </w:rPr>
        <w:t>Resolución 039 de 2014, Arts. 1, 3 y 4. Por la cual se reorganizan y se crean los grupos internos de trabajo de la Dirección de Comercio Exterior del Ministerio de Comercio, Industria y Turismo, se establecen sus funciones y se designan sus coordinadores.</w:t>
      </w:r>
    </w:p>
    <w:p w14:paraId="3D93C2CE" w14:textId="70DA19FB" w:rsidR="00900199" w:rsidRPr="00082C97" w:rsidRDefault="00082C97" w:rsidP="00082C97">
      <w:pPr>
        <w:pStyle w:val="Prrafodelista"/>
        <w:numPr>
          <w:ilvl w:val="0"/>
          <w:numId w:val="15"/>
        </w:numPr>
        <w:spacing w:after="0" w:line="240" w:lineRule="auto"/>
        <w:rPr>
          <w:rFonts w:ascii="Times New Roman" w:eastAsia="Times New Roman" w:hAnsi="Times New Roman" w:cs="Times New Roman"/>
          <w:sz w:val="24"/>
          <w:szCs w:val="24"/>
          <w:lang w:eastAsia="es-CO"/>
        </w:rPr>
      </w:pPr>
      <w:r w:rsidRPr="00082C97">
        <w:rPr>
          <w:rFonts w:ascii="Verdana" w:eastAsia="Times New Roman" w:hAnsi="Verdana" w:cs="Times New Roman"/>
          <w:color w:val="000000"/>
          <w:sz w:val="20"/>
          <w:szCs w:val="20"/>
          <w:lang w:eastAsia="es-CO"/>
        </w:rPr>
        <w:t>Resolución 179 de 2015 - Por medio de la cual se señalan los requisitos para la expedición de la autorización de transformación o ensamble para autopartes y materias primas contempladas en la nota 4 del capítulo 98 del Arancel de Aduanas</w:t>
      </w:r>
      <w:r w:rsidRPr="00082C97">
        <w:rPr>
          <w:rFonts w:ascii="Verdana" w:eastAsia="Times New Roman" w:hAnsi="Verdana" w:cs="Times New Roman"/>
          <w:color w:val="000000"/>
          <w:sz w:val="20"/>
          <w:szCs w:val="20"/>
          <w:lang w:eastAsia="es-CO"/>
        </w:rPr>
        <w:br/>
      </w:r>
      <w:r w:rsidRPr="00082C97">
        <w:rPr>
          <w:rFonts w:ascii="Verdana" w:eastAsia="Times New Roman" w:hAnsi="Verdana" w:cs="Times New Roman"/>
          <w:sz w:val="20"/>
          <w:szCs w:val="20"/>
          <w:lang w:eastAsia="es-CO"/>
        </w:rPr>
        <w:t>Circular 019 de 2015. Trámites y Servicios de Comercio Exterior Administrados por la Dirección de Comercio Exterior.</w:t>
      </w:r>
    </w:p>
    <w:p w14:paraId="7A23A1D3" w14:textId="77777777" w:rsidR="00082C97" w:rsidRPr="00082C97" w:rsidRDefault="00082C97" w:rsidP="00082C97">
      <w:pPr>
        <w:pStyle w:val="Prrafodelista"/>
        <w:spacing w:after="0" w:line="240" w:lineRule="auto"/>
        <w:rPr>
          <w:rFonts w:ascii="Times New Roman" w:eastAsia="Times New Roman" w:hAnsi="Times New Roman" w:cs="Times New Roman"/>
          <w:sz w:val="24"/>
          <w:szCs w:val="24"/>
          <w:lang w:eastAsia="es-CO"/>
        </w:rPr>
      </w:pPr>
    </w:p>
    <w:p w14:paraId="3623E445" w14:textId="77777777" w:rsidR="00082C97" w:rsidRPr="00082C97" w:rsidRDefault="00082C97" w:rsidP="00082C97">
      <w:pPr>
        <w:spacing w:after="0" w:line="240" w:lineRule="auto"/>
        <w:rPr>
          <w:rFonts w:ascii="Verdana" w:hAnsi="Verdana"/>
          <w:b/>
          <w:bCs/>
          <w:color w:val="000000"/>
          <w:sz w:val="20"/>
          <w:szCs w:val="20"/>
        </w:rPr>
      </w:pPr>
      <w:r w:rsidRPr="00082C97">
        <w:rPr>
          <w:rFonts w:ascii="Verdana" w:hAnsi="Verdana"/>
          <w:b/>
          <w:bCs/>
          <w:color w:val="000000"/>
          <w:sz w:val="20"/>
          <w:szCs w:val="20"/>
        </w:rPr>
        <w:t>4.2. REQUISITOS DE CALIDAD</w:t>
      </w:r>
    </w:p>
    <w:p w14:paraId="55A47367" w14:textId="4B848660" w:rsidR="00082C97" w:rsidRPr="00082C97" w:rsidRDefault="00082C97" w:rsidP="00EE43A3">
      <w:pPr>
        <w:spacing w:after="0" w:line="240" w:lineRule="auto"/>
        <w:jc w:val="both"/>
        <w:rPr>
          <w:rFonts w:ascii="Verdana" w:hAnsi="Verdana"/>
          <w:color w:val="000000"/>
          <w:sz w:val="20"/>
          <w:szCs w:val="20"/>
        </w:rPr>
      </w:pPr>
      <w:r w:rsidRPr="00082C97">
        <w:rPr>
          <w:rFonts w:ascii="Verdana" w:hAnsi="Verdana"/>
          <w:color w:val="000000"/>
          <w:sz w:val="20"/>
          <w:szCs w:val="20"/>
        </w:rPr>
        <w:br/>
        <w:t>Expedición de acto administrativo que contenga en forma precisa el nombre de la empresa autorizada, tipo de bien o bienes a ensamblar o transformar, especificando las marcas autorizadas para vehículos y/o motocicletas y/o subpartidas arancelarias en el caso de autopartes y el término de vigencia de la autorización.</w:t>
      </w:r>
    </w:p>
    <w:p w14:paraId="13968F22" w14:textId="77777777" w:rsidR="00082C97" w:rsidRPr="00082C97" w:rsidRDefault="00082C97" w:rsidP="00082C97">
      <w:pPr>
        <w:spacing w:after="0" w:line="240" w:lineRule="auto"/>
        <w:rPr>
          <w:rFonts w:ascii="Times New Roman" w:eastAsia="Times New Roman" w:hAnsi="Times New Roman" w:cs="Times New Roman"/>
          <w:sz w:val="24"/>
          <w:szCs w:val="24"/>
          <w:lang w:eastAsia="es-CO"/>
        </w:rPr>
      </w:pPr>
    </w:p>
    <w:p w14:paraId="58536DD1" w14:textId="5099C526" w:rsidR="009E5DB2" w:rsidRDefault="009E5DB2" w:rsidP="009E5DB2">
      <w:pPr>
        <w:spacing w:after="0" w:line="240" w:lineRule="auto"/>
        <w:rPr>
          <w:rFonts w:ascii="Verdana" w:hAnsi="Verdana" w:cs="Arial"/>
          <w:bCs/>
          <w:sz w:val="20"/>
          <w:szCs w:val="20"/>
        </w:rPr>
      </w:pPr>
      <w:r>
        <w:rPr>
          <w:rFonts w:ascii="Verdana" w:hAnsi="Verdana" w:cs="Arial"/>
          <w:b/>
          <w:bCs/>
          <w:sz w:val="20"/>
          <w:szCs w:val="20"/>
          <w:lang w:val="es-MX"/>
        </w:rPr>
        <w:t>4.</w:t>
      </w:r>
      <w:r w:rsidR="00082C97">
        <w:rPr>
          <w:rFonts w:ascii="Verdana" w:hAnsi="Verdana" w:cs="Arial"/>
          <w:b/>
          <w:bCs/>
          <w:sz w:val="20"/>
          <w:szCs w:val="20"/>
          <w:lang w:val="es-MX"/>
        </w:rPr>
        <w:t>3</w:t>
      </w:r>
      <w:r>
        <w:rPr>
          <w:rFonts w:ascii="Verdana" w:hAnsi="Verdana" w:cs="Arial"/>
          <w:b/>
          <w:bCs/>
          <w:sz w:val="20"/>
          <w:szCs w:val="20"/>
          <w:lang w:val="es-MX"/>
        </w:rPr>
        <w:t xml:space="preserve">. </w:t>
      </w:r>
      <w:r w:rsidR="00900199" w:rsidRPr="00900199">
        <w:rPr>
          <w:rFonts w:ascii="Verdana" w:hAnsi="Verdana" w:cs="Arial"/>
          <w:b/>
          <w:bCs/>
          <w:sz w:val="20"/>
          <w:szCs w:val="20"/>
          <w:lang w:val="es-MX"/>
        </w:rPr>
        <w:t>Riesgos</w:t>
      </w:r>
      <w:r w:rsidR="00900199" w:rsidRPr="00900199">
        <w:rPr>
          <w:rFonts w:ascii="Verdana" w:hAnsi="Verdana" w:cs="Arial"/>
          <w:bCs/>
          <w:sz w:val="20"/>
          <w:szCs w:val="20"/>
          <w:lang w:val="es-MX"/>
        </w:rPr>
        <w:br/>
      </w:r>
      <w:r w:rsidR="00900199" w:rsidRPr="00900199">
        <w:rPr>
          <w:rFonts w:ascii="Verdana" w:hAnsi="Verdana" w:cs="Arial"/>
          <w:bCs/>
          <w:sz w:val="20"/>
          <w:szCs w:val="20"/>
          <w:lang w:val="es-MX"/>
        </w:rPr>
        <w:br/>
      </w:r>
      <w:r>
        <w:rPr>
          <w:rFonts w:ascii="Verdana" w:hAnsi="Verdana" w:cs="Arial"/>
          <w:bCs/>
          <w:sz w:val="20"/>
          <w:szCs w:val="20"/>
        </w:rPr>
        <w:t>* Los riesgos del proceso se encuentran documentados en la matriz de riesgos institucionales.</w:t>
      </w:r>
    </w:p>
    <w:p w14:paraId="13A8C5D1" w14:textId="77777777" w:rsidR="009E5DB2" w:rsidRDefault="009E5DB2" w:rsidP="009E5DB2">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5FB8882F" w14:textId="77777777" w:rsidR="00BB1B01" w:rsidRDefault="00BB1B01" w:rsidP="00666AB9">
      <w:pPr>
        <w:spacing w:after="0" w:line="240" w:lineRule="auto"/>
        <w:ind w:firstLine="708"/>
        <w:jc w:val="both"/>
        <w:rPr>
          <w:rFonts w:ascii="Verdana" w:hAnsi="Verdana" w:cs="Arial"/>
          <w:bCs/>
          <w:sz w:val="16"/>
          <w:szCs w:val="16"/>
        </w:rPr>
      </w:pPr>
    </w:p>
    <w:p w14:paraId="45EAAC5F" w14:textId="77777777" w:rsidR="00BB1B01" w:rsidRDefault="00BB1B01" w:rsidP="00666AB9">
      <w:pPr>
        <w:spacing w:after="0" w:line="240" w:lineRule="auto"/>
        <w:ind w:firstLine="708"/>
        <w:jc w:val="both"/>
        <w:rPr>
          <w:rFonts w:ascii="Verdana" w:hAnsi="Verdana" w:cs="Arial"/>
          <w:bCs/>
          <w:sz w:val="16"/>
          <w:szCs w:val="16"/>
        </w:rPr>
      </w:pPr>
    </w:p>
    <w:p w14:paraId="35EA953A" w14:textId="77777777" w:rsidR="000258F9" w:rsidRDefault="000258F9" w:rsidP="003033FD">
      <w:pPr>
        <w:spacing w:after="0" w:line="240" w:lineRule="auto"/>
        <w:jc w:val="both"/>
        <w:rPr>
          <w:rFonts w:ascii="Verdana" w:hAnsi="Verdana" w:cs="Arial"/>
          <w:b/>
          <w:bCs/>
          <w:color w:val="000000"/>
          <w:sz w:val="18"/>
          <w:szCs w:val="18"/>
        </w:rPr>
      </w:pPr>
    </w:p>
    <w:p w14:paraId="509B6A43" w14:textId="77777777" w:rsidR="000258F9" w:rsidRDefault="000258F9" w:rsidP="003033FD">
      <w:pPr>
        <w:spacing w:after="0" w:line="240" w:lineRule="auto"/>
        <w:jc w:val="both"/>
        <w:rPr>
          <w:rFonts w:ascii="Verdana" w:hAnsi="Verdana" w:cs="Arial"/>
          <w:b/>
          <w:bCs/>
          <w:color w:val="000000"/>
          <w:sz w:val="18"/>
          <w:szCs w:val="18"/>
        </w:rPr>
      </w:pPr>
    </w:p>
    <w:p w14:paraId="756AE58B" w14:textId="77777777" w:rsidR="000258F9" w:rsidRDefault="000258F9" w:rsidP="003033FD">
      <w:pPr>
        <w:spacing w:after="0" w:line="240" w:lineRule="auto"/>
        <w:jc w:val="both"/>
        <w:rPr>
          <w:rFonts w:ascii="Verdana" w:hAnsi="Verdana" w:cs="Arial"/>
          <w:b/>
          <w:bCs/>
          <w:color w:val="000000"/>
          <w:sz w:val="18"/>
          <w:szCs w:val="18"/>
        </w:rPr>
      </w:pPr>
    </w:p>
    <w:p w14:paraId="72A9389E" w14:textId="77777777" w:rsidR="000258F9" w:rsidRDefault="000258F9" w:rsidP="003033FD">
      <w:pPr>
        <w:spacing w:after="0" w:line="240" w:lineRule="auto"/>
        <w:jc w:val="both"/>
        <w:rPr>
          <w:rFonts w:ascii="Verdana" w:hAnsi="Verdana" w:cs="Arial"/>
          <w:b/>
          <w:bCs/>
          <w:color w:val="000000"/>
          <w:sz w:val="18"/>
          <w:szCs w:val="18"/>
        </w:rPr>
      </w:pPr>
    </w:p>
    <w:p w14:paraId="23AAB587" w14:textId="77777777" w:rsidR="000258F9" w:rsidRDefault="000258F9" w:rsidP="003033FD">
      <w:pPr>
        <w:spacing w:after="0" w:line="240" w:lineRule="auto"/>
        <w:jc w:val="both"/>
        <w:rPr>
          <w:rFonts w:ascii="Verdana" w:hAnsi="Verdana" w:cs="Arial"/>
          <w:b/>
          <w:bCs/>
          <w:color w:val="000000"/>
          <w:sz w:val="18"/>
          <w:szCs w:val="18"/>
        </w:rPr>
      </w:pPr>
    </w:p>
    <w:p w14:paraId="70E2C725" w14:textId="77777777" w:rsidR="000258F9" w:rsidRDefault="000258F9" w:rsidP="003033FD">
      <w:pPr>
        <w:spacing w:after="0" w:line="240" w:lineRule="auto"/>
        <w:jc w:val="both"/>
        <w:rPr>
          <w:rFonts w:ascii="Verdana" w:hAnsi="Verdana" w:cs="Arial"/>
          <w:b/>
          <w:bCs/>
          <w:color w:val="000000"/>
          <w:sz w:val="18"/>
          <w:szCs w:val="18"/>
        </w:rPr>
      </w:pPr>
    </w:p>
    <w:p w14:paraId="3707C5F0" w14:textId="77777777" w:rsidR="000258F9" w:rsidRDefault="000258F9" w:rsidP="003033FD">
      <w:pPr>
        <w:spacing w:after="0" w:line="240" w:lineRule="auto"/>
        <w:jc w:val="both"/>
        <w:rPr>
          <w:rFonts w:ascii="Verdana" w:hAnsi="Verdana" w:cs="Arial"/>
          <w:b/>
          <w:bCs/>
          <w:color w:val="000000"/>
          <w:sz w:val="18"/>
          <w:szCs w:val="18"/>
        </w:rPr>
      </w:pPr>
    </w:p>
    <w:p w14:paraId="248EB86B" w14:textId="77777777" w:rsidR="000258F9" w:rsidRDefault="000258F9" w:rsidP="003033FD">
      <w:pPr>
        <w:spacing w:after="0" w:line="240" w:lineRule="auto"/>
        <w:jc w:val="both"/>
        <w:rPr>
          <w:rFonts w:ascii="Verdana" w:hAnsi="Verdana" w:cs="Arial"/>
          <w:b/>
          <w:bCs/>
          <w:color w:val="000000"/>
          <w:sz w:val="18"/>
          <w:szCs w:val="18"/>
        </w:rPr>
      </w:pPr>
    </w:p>
    <w:p w14:paraId="16949B40" w14:textId="77777777" w:rsidR="000258F9" w:rsidRDefault="000258F9" w:rsidP="003033FD">
      <w:pPr>
        <w:spacing w:after="0" w:line="240" w:lineRule="auto"/>
        <w:jc w:val="both"/>
        <w:rPr>
          <w:rFonts w:ascii="Verdana" w:hAnsi="Verdana" w:cs="Arial"/>
          <w:b/>
          <w:bCs/>
          <w:color w:val="000000"/>
          <w:sz w:val="18"/>
          <w:szCs w:val="18"/>
        </w:rPr>
      </w:pPr>
    </w:p>
    <w:p w14:paraId="5A2BC5C8" w14:textId="77777777" w:rsidR="000258F9" w:rsidRDefault="000258F9" w:rsidP="003033FD">
      <w:pPr>
        <w:spacing w:after="0" w:line="240" w:lineRule="auto"/>
        <w:jc w:val="both"/>
        <w:rPr>
          <w:rFonts w:ascii="Verdana" w:hAnsi="Verdana" w:cs="Arial"/>
          <w:b/>
          <w:bCs/>
          <w:color w:val="000000"/>
          <w:sz w:val="18"/>
          <w:szCs w:val="18"/>
        </w:rPr>
      </w:pPr>
    </w:p>
    <w:p w14:paraId="7126CDCD" w14:textId="5E14AC88" w:rsidR="00EA0826" w:rsidRPr="009C49C6" w:rsidRDefault="009C49C6" w:rsidP="003033FD">
      <w:pPr>
        <w:spacing w:after="0" w:line="240" w:lineRule="auto"/>
        <w:jc w:val="both"/>
        <w:rPr>
          <w:rFonts w:ascii="Verdana" w:hAnsi="Verdana" w:cs="Arial"/>
          <w:b/>
          <w:bCs/>
          <w:color w:val="000000"/>
          <w:sz w:val="18"/>
          <w:szCs w:val="18"/>
        </w:rPr>
      </w:pPr>
      <w:r>
        <w:rPr>
          <w:rFonts w:ascii="Verdana" w:hAnsi="Verdana" w:cs="Arial"/>
          <w:b/>
          <w:bCs/>
          <w:color w:val="000000"/>
          <w:sz w:val="18"/>
          <w:szCs w:val="18"/>
        </w:rPr>
        <w:t xml:space="preserve">DIAGRAMA </w:t>
      </w:r>
      <w:r w:rsidR="00824C49" w:rsidRPr="009C49C6">
        <w:rPr>
          <w:rFonts w:ascii="Verdana" w:hAnsi="Verdana" w:cs="Arial"/>
          <w:b/>
          <w:bCs/>
          <w:color w:val="000000"/>
          <w:sz w:val="18"/>
          <w:szCs w:val="18"/>
        </w:rPr>
        <w:t>SOLICITUD DE AUTORIZACIÓN O CESIÓN DE TRANSFORMACIÓN O ENSAMBLE</w:t>
      </w:r>
    </w:p>
    <w:p w14:paraId="2B0F8AC7" w14:textId="77777777" w:rsidR="00A86BEF" w:rsidRDefault="00A86BEF" w:rsidP="003033FD">
      <w:pPr>
        <w:spacing w:after="0" w:line="240" w:lineRule="auto"/>
        <w:jc w:val="both"/>
        <w:rPr>
          <w:rFonts w:ascii="Arial" w:hAnsi="Arial" w:cs="Arial"/>
          <w:b/>
          <w:bCs/>
          <w:color w:val="000000"/>
          <w:sz w:val="18"/>
          <w:szCs w:val="18"/>
        </w:rPr>
      </w:pPr>
    </w:p>
    <w:p w14:paraId="48C7B503" w14:textId="5E30AD0B" w:rsidR="00A86BEF" w:rsidRDefault="00D6090D" w:rsidP="00A86BEF">
      <w:pPr>
        <w:spacing w:after="0" w:line="240" w:lineRule="auto"/>
        <w:jc w:val="center"/>
        <w:rPr>
          <w:rFonts w:ascii="Arial" w:hAnsi="Arial" w:cs="Arial"/>
          <w:b/>
          <w:bCs/>
          <w:color w:val="000000"/>
          <w:sz w:val="18"/>
          <w:szCs w:val="18"/>
        </w:rPr>
      </w:pPr>
      <w:r>
        <w:rPr>
          <w:rFonts w:ascii="Arial" w:hAnsi="Arial" w:cs="Arial"/>
          <w:b/>
          <w:bCs/>
          <w:noProof/>
          <w:color w:val="000000"/>
          <w:sz w:val="18"/>
          <w:szCs w:val="18"/>
        </w:rPr>
        <w:drawing>
          <wp:inline distT="0" distB="0" distL="0" distR="0" wp14:anchorId="0C6B7683" wp14:editId="4C1B3813">
            <wp:extent cx="6858000" cy="5356860"/>
            <wp:effectExtent l="0" t="0" r="0" b="0"/>
            <wp:docPr id="5645881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588198" name="Imagen 564588198"/>
                    <pic:cNvPicPr/>
                  </pic:nvPicPr>
                  <pic:blipFill>
                    <a:blip r:embed="rId11">
                      <a:extLst>
                        <a:ext uri="{28A0092B-C50C-407E-A947-70E740481C1C}">
                          <a14:useLocalDpi xmlns:a14="http://schemas.microsoft.com/office/drawing/2010/main" val="0"/>
                        </a:ext>
                      </a:extLst>
                    </a:blip>
                    <a:stretch>
                      <a:fillRect/>
                    </a:stretch>
                  </pic:blipFill>
                  <pic:spPr>
                    <a:xfrm>
                      <a:off x="0" y="0"/>
                      <a:ext cx="6858000" cy="5356860"/>
                    </a:xfrm>
                    <a:prstGeom prst="rect">
                      <a:avLst/>
                    </a:prstGeom>
                  </pic:spPr>
                </pic:pic>
              </a:graphicData>
            </a:graphic>
          </wp:inline>
        </w:drawing>
      </w:r>
    </w:p>
    <w:p w14:paraId="46301A03" w14:textId="77777777" w:rsidR="00A86BEF" w:rsidRDefault="00A86BEF" w:rsidP="003033FD">
      <w:pPr>
        <w:spacing w:after="0" w:line="240" w:lineRule="auto"/>
        <w:jc w:val="both"/>
        <w:rPr>
          <w:rFonts w:ascii="Verdana" w:hAnsi="Verdana" w:cs="Arial"/>
          <w:b/>
          <w:sz w:val="20"/>
          <w:szCs w:val="20"/>
        </w:rPr>
      </w:pPr>
    </w:p>
    <w:p w14:paraId="74251EAD" w14:textId="77777777" w:rsidR="000258F9" w:rsidRDefault="000258F9" w:rsidP="003033FD">
      <w:pPr>
        <w:spacing w:after="0" w:line="240" w:lineRule="auto"/>
        <w:jc w:val="both"/>
        <w:rPr>
          <w:rFonts w:ascii="Verdana" w:hAnsi="Verdana" w:cs="Arial"/>
          <w:b/>
          <w:bCs/>
          <w:color w:val="000000"/>
          <w:sz w:val="18"/>
          <w:szCs w:val="18"/>
        </w:rPr>
      </w:pPr>
    </w:p>
    <w:p w14:paraId="385DFA79" w14:textId="77777777" w:rsidR="000258F9" w:rsidRDefault="000258F9" w:rsidP="003033FD">
      <w:pPr>
        <w:spacing w:after="0" w:line="240" w:lineRule="auto"/>
        <w:jc w:val="both"/>
        <w:rPr>
          <w:rFonts w:ascii="Verdana" w:hAnsi="Verdana" w:cs="Arial"/>
          <w:b/>
          <w:bCs/>
          <w:color w:val="000000"/>
          <w:sz w:val="18"/>
          <w:szCs w:val="18"/>
        </w:rPr>
      </w:pPr>
    </w:p>
    <w:p w14:paraId="6CCE2F20" w14:textId="77777777" w:rsidR="000258F9" w:rsidRDefault="000258F9" w:rsidP="003033FD">
      <w:pPr>
        <w:spacing w:after="0" w:line="240" w:lineRule="auto"/>
        <w:jc w:val="both"/>
        <w:rPr>
          <w:rFonts w:ascii="Verdana" w:hAnsi="Verdana" w:cs="Arial"/>
          <w:b/>
          <w:bCs/>
          <w:color w:val="000000"/>
          <w:sz w:val="18"/>
          <w:szCs w:val="18"/>
        </w:rPr>
      </w:pPr>
    </w:p>
    <w:p w14:paraId="4A0277DE" w14:textId="77777777" w:rsidR="000258F9" w:rsidRDefault="000258F9" w:rsidP="003033FD">
      <w:pPr>
        <w:spacing w:after="0" w:line="240" w:lineRule="auto"/>
        <w:jc w:val="both"/>
        <w:rPr>
          <w:rFonts w:ascii="Verdana" w:hAnsi="Verdana" w:cs="Arial"/>
          <w:b/>
          <w:bCs/>
          <w:color w:val="000000"/>
          <w:sz w:val="18"/>
          <w:szCs w:val="18"/>
        </w:rPr>
      </w:pPr>
    </w:p>
    <w:p w14:paraId="08FC8F26" w14:textId="77777777" w:rsidR="000258F9" w:rsidRDefault="000258F9" w:rsidP="003033FD">
      <w:pPr>
        <w:spacing w:after="0" w:line="240" w:lineRule="auto"/>
        <w:jc w:val="both"/>
        <w:rPr>
          <w:rFonts w:ascii="Verdana" w:hAnsi="Verdana" w:cs="Arial"/>
          <w:b/>
          <w:bCs/>
          <w:color w:val="000000"/>
          <w:sz w:val="18"/>
          <w:szCs w:val="18"/>
        </w:rPr>
      </w:pPr>
    </w:p>
    <w:p w14:paraId="5FB4FE8F" w14:textId="77777777" w:rsidR="000258F9" w:rsidRDefault="000258F9" w:rsidP="003033FD">
      <w:pPr>
        <w:spacing w:after="0" w:line="240" w:lineRule="auto"/>
        <w:jc w:val="both"/>
        <w:rPr>
          <w:rFonts w:ascii="Verdana" w:hAnsi="Verdana" w:cs="Arial"/>
          <w:b/>
          <w:bCs/>
          <w:color w:val="000000"/>
          <w:sz w:val="18"/>
          <w:szCs w:val="18"/>
        </w:rPr>
      </w:pPr>
    </w:p>
    <w:p w14:paraId="58FD342D" w14:textId="77777777" w:rsidR="000258F9" w:rsidRDefault="000258F9" w:rsidP="003033FD">
      <w:pPr>
        <w:spacing w:after="0" w:line="240" w:lineRule="auto"/>
        <w:jc w:val="both"/>
        <w:rPr>
          <w:rFonts w:ascii="Verdana" w:hAnsi="Verdana" w:cs="Arial"/>
          <w:b/>
          <w:bCs/>
          <w:color w:val="000000"/>
          <w:sz w:val="18"/>
          <w:szCs w:val="18"/>
        </w:rPr>
      </w:pPr>
    </w:p>
    <w:p w14:paraId="7566DE6C" w14:textId="77777777" w:rsidR="000258F9" w:rsidRDefault="000258F9" w:rsidP="003033FD">
      <w:pPr>
        <w:spacing w:after="0" w:line="240" w:lineRule="auto"/>
        <w:jc w:val="both"/>
        <w:rPr>
          <w:rFonts w:ascii="Verdana" w:hAnsi="Verdana" w:cs="Arial"/>
          <w:b/>
          <w:bCs/>
          <w:color w:val="000000"/>
          <w:sz w:val="18"/>
          <w:szCs w:val="18"/>
        </w:rPr>
      </w:pPr>
    </w:p>
    <w:p w14:paraId="0C1C92D9" w14:textId="77777777" w:rsidR="000258F9" w:rsidRDefault="000258F9" w:rsidP="003033FD">
      <w:pPr>
        <w:spacing w:after="0" w:line="240" w:lineRule="auto"/>
        <w:jc w:val="both"/>
        <w:rPr>
          <w:rFonts w:ascii="Verdana" w:hAnsi="Verdana" w:cs="Arial"/>
          <w:b/>
          <w:bCs/>
          <w:color w:val="000000"/>
          <w:sz w:val="18"/>
          <w:szCs w:val="18"/>
        </w:rPr>
      </w:pPr>
    </w:p>
    <w:p w14:paraId="39F1B828" w14:textId="77777777" w:rsidR="000258F9" w:rsidRDefault="000258F9" w:rsidP="003033FD">
      <w:pPr>
        <w:spacing w:after="0" w:line="240" w:lineRule="auto"/>
        <w:jc w:val="both"/>
        <w:rPr>
          <w:rFonts w:ascii="Verdana" w:hAnsi="Verdana" w:cs="Arial"/>
          <w:b/>
          <w:bCs/>
          <w:color w:val="000000"/>
          <w:sz w:val="18"/>
          <w:szCs w:val="18"/>
        </w:rPr>
      </w:pPr>
    </w:p>
    <w:p w14:paraId="75C7FF29" w14:textId="77777777" w:rsidR="000258F9" w:rsidRDefault="000258F9" w:rsidP="003033FD">
      <w:pPr>
        <w:spacing w:after="0" w:line="240" w:lineRule="auto"/>
        <w:jc w:val="both"/>
        <w:rPr>
          <w:rFonts w:ascii="Verdana" w:hAnsi="Verdana" w:cs="Arial"/>
          <w:b/>
          <w:bCs/>
          <w:color w:val="000000"/>
          <w:sz w:val="18"/>
          <w:szCs w:val="18"/>
        </w:rPr>
      </w:pPr>
    </w:p>
    <w:p w14:paraId="273E01E7" w14:textId="77777777" w:rsidR="000258F9" w:rsidRDefault="000258F9" w:rsidP="003033FD">
      <w:pPr>
        <w:spacing w:after="0" w:line="240" w:lineRule="auto"/>
        <w:jc w:val="both"/>
        <w:rPr>
          <w:rFonts w:ascii="Verdana" w:hAnsi="Verdana" w:cs="Arial"/>
          <w:b/>
          <w:bCs/>
          <w:color w:val="000000"/>
          <w:sz w:val="18"/>
          <w:szCs w:val="18"/>
        </w:rPr>
      </w:pPr>
    </w:p>
    <w:p w14:paraId="59112F97" w14:textId="77777777" w:rsidR="000258F9" w:rsidRDefault="000258F9" w:rsidP="003033FD">
      <w:pPr>
        <w:spacing w:after="0" w:line="240" w:lineRule="auto"/>
        <w:jc w:val="both"/>
        <w:rPr>
          <w:rFonts w:ascii="Verdana" w:hAnsi="Verdana" w:cs="Arial"/>
          <w:b/>
          <w:bCs/>
          <w:color w:val="000000"/>
          <w:sz w:val="18"/>
          <w:szCs w:val="18"/>
        </w:rPr>
      </w:pPr>
    </w:p>
    <w:p w14:paraId="6EAA658B" w14:textId="77777777" w:rsidR="000258F9" w:rsidRDefault="000258F9" w:rsidP="003033FD">
      <w:pPr>
        <w:spacing w:after="0" w:line="240" w:lineRule="auto"/>
        <w:jc w:val="both"/>
        <w:rPr>
          <w:rFonts w:ascii="Verdana" w:hAnsi="Verdana" w:cs="Arial"/>
          <w:b/>
          <w:bCs/>
          <w:color w:val="000000"/>
          <w:sz w:val="18"/>
          <w:szCs w:val="18"/>
        </w:rPr>
      </w:pPr>
    </w:p>
    <w:p w14:paraId="3D7A97A0" w14:textId="035BAA8C" w:rsidR="009C49C6" w:rsidRPr="009C49C6" w:rsidRDefault="009C49C6" w:rsidP="003033FD">
      <w:pPr>
        <w:spacing w:after="0" w:line="240" w:lineRule="auto"/>
        <w:jc w:val="both"/>
        <w:rPr>
          <w:rFonts w:ascii="Verdana" w:hAnsi="Verdana" w:cs="Arial"/>
          <w:b/>
          <w:bCs/>
          <w:color w:val="000000"/>
          <w:sz w:val="18"/>
          <w:szCs w:val="18"/>
        </w:rPr>
      </w:pPr>
      <w:r>
        <w:rPr>
          <w:rFonts w:ascii="Verdana" w:hAnsi="Verdana" w:cs="Arial"/>
          <w:b/>
          <w:bCs/>
          <w:color w:val="000000"/>
          <w:sz w:val="18"/>
          <w:szCs w:val="18"/>
        </w:rPr>
        <w:t xml:space="preserve">DIAGRAMA </w:t>
      </w:r>
      <w:r w:rsidRPr="009C49C6">
        <w:rPr>
          <w:rFonts w:ascii="Verdana" w:hAnsi="Verdana" w:cs="Arial"/>
          <w:b/>
          <w:bCs/>
          <w:color w:val="000000"/>
          <w:sz w:val="18"/>
          <w:szCs w:val="18"/>
        </w:rPr>
        <w:t>SOLICITUD DE RENOVACIÓN, ADICIÓN, CAMBIO DE MARCA O CANCELACIÓN</w:t>
      </w:r>
    </w:p>
    <w:p w14:paraId="335DB2C6" w14:textId="77777777" w:rsidR="009C49C6" w:rsidRDefault="009C49C6" w:rsidP="003033FD">
      <w:pPr>
        <w:spacing w:after="0" w:line="240" w:lineRule="auto"/>
        <w:jc w:val="both"/>
        <w:rPr>
          <w:rFonts w:ascii="Verdana" w:hAnsi="Verdana" w:cs="Arial"/>
          <w:b/>
          <w:bCs/>
          <w:color w:val="000000"/>
          <w:sz w:val="16"/>
          <w:szCs w:val="16"/>
        </w:rPr>
      </w:pPr>
    </w:p>
    <w:p w14:paraId="40DF2A57" w14:textId="07F25C11" w:rsidR="009C49C6" w:rsidRDefault="000258F9" w:rsidP="009C49C6">
      <w:pPr>
        <w:spacing w:after="0" w:line="240" w:lineRule="auto"/>
        <w:jc w:val="center"/>
        <w:rPr>
          <w:rFonts w:ascii="Verdana" w:hAnsi="Verdana" w:cs="Arial"/>
          <w:b/>
          <w:sz w:val="20"/>
          <w:szCs w:val="20"/>
        </w:rPr>
      </w:pPr>
      <w:r>
        <w:rPr>
          <w:rFonts w:ascii="Verdana" w:hAnsi="Verdana" w:cs="Arial"/>
          <w:b/>
          <w:noProof/>
          <w:sz w:val="20"/>
          <w:szCs w:val="20"/>
        </w:rPr>
        <w:drawing>
          <wp:inline distT="0" distB="0" distL="0" distR="0" wp14:anchorId="77C2A86D" wp14:editId="03EB7505">
            <wp:extent cx="6858000" cy="5278755"/>
            <wp:effectExtent l="0" t="0" r="0" b="0"/>
            <wp:docPr id="131552918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529184" name="Imagen 1315529184"/>
                    <pic:cNvPicPr/>
                  </pic:nvPicPr>
                  <pic:blipFill>
                    <a:blip r:embed="rId12">
                      <a:extLst>
                        <a:ext uri="{28A0092B-C50C-407E-A947-70E740481C1C}">
                          <a14:useLocalDpi xmlns:a14="http://schemas.microsoft.com/office/drawing/2010/main" val="0"/>
                        </a:ext>
                      </a:extLst>
                    </a:blip>
                    <a:stretch>
                      <a:fillRect/>
                    </a:stretch>
                  </pic:blipFill>
                  <pic:spPr>
                    <a:xfrm>
                      <a:off x="0" y="0"/>
                      <a:ext cx="6858000" cy="5278755"/>
                    </a:xfrm>
                    <a:prstGeom prst="rect">
                      <a:avLst/>
                    </a:prstGeom>
                  </pic:spPr>
                </pic:pic>
              </a:graphicData>
            </a:graphic>
          </wp:inline>
        </w:drawing>
      </w:r>
    </w:p>
    <w:p w14:paraId="22B70E23" w14:textId="77777777" w:rsidR="000258F9" w:rsidRDefault="000258F9" w:rsidP="009C49C6">
      <w:pPr>
        <w:spacing w:after="0" w:line="240" w:lineRule="auto"/>
        <w:jc w:val="center"/>
        <w:rPr>
          <w:rFonts w:ascii="Verdana" w:hAnsi="Verdana" w:cs="Arial"/>
          <w:b/>
          <w:sz w:val="20"/>
          <w:szCs w:val="20"/>
        </w:rPr>
      </w:pPr>
    </w:p>
    <w:p w14:paraId="13B4372F" w14:textId="77777777" w:rsidR="000258F9" w:rsidRDefault="000258F9" w:rsidP="009C49C6">
      <w:pPr>
        <w:spacing w:after="0" w:line="240" w:lineRule="auto"/>
        <w:jc w:val="center"/>
        <w:rPr>
          <w:rFonts w:ascii="Verdana" w:hAnsi="Verdana" w:cs="Arial"/>
          <w:b/>
          <w:sz w:val="20"/>
          <w:szCs w:val="20"/>
        </w:rPr>
      </w:pPr>
    </w:p>
    <w:p w14:paraId="0524AE4C" w14:textId="77777777" w:rsidR="000258F9" w:rsidRDefault="000258F9" w:rsidP="009C49C6">
      <w:pPr>
        <w:spacing w:after="0" w:line="240" w:lineRule="auto"/>
        <w:jc w:val="center"/>
        <w:rPr>
          <w:rFonts w:ascii="Verdana" w:hAnsi="Verdana" w:cs="Arial"/>
          <w:b/>
          <w:sz w:val="20"/>
          <w:szCs w:val="20"/>
        </w:rPr>
      </w:pPr>
    </w:p>
    <w:p w14:paraId="621289C3" w14:textId="77777777" w:rsidR="009C49C6" w:rsidRPr="00666AB9" w:rsidRDefault="009C49C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9"/>
        <w:gridCol w:w="2126"/>
        <w:gridCol w:w="4661"/>
        <w:gridCol w:w="1576"/>
      </w:tblGrid>
      <w:tr w:rsidR="00DA19DE" w:rsidRPr="00666AB9" w14:paraId="127FA709" w14:textId="77777777" w:rsidTr="002B4273">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39"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126"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661"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76"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332F99" w:rsidRPr="00666AB9" w14:paraId="63F6096D" w14:textId="77777777" w:rsidTr="000258F9">
        <w:trPr>
          <w:trHeight w:val="323"/>
        </w:trPr>
        <w:tc>
          <w:tcPr>
            <w:tcW w:w="10768" w:type="dxa"/>
            <w:gridSpan w:val="5"/>
            <w:tcBorders>
              <w:bottom w:val="single" w:sz="4" w:space="0" w:color="auto"/>
            </w:tcBorders>
            <w:tcMar>
              <w:top w:w="57" w:type="dxa"/>
              <w:left w:w="113" w:type="dxa"/>
              <w:bottom w:w="57" w:type="dxa"/>
            </w:tcMar>
            <w:vAlign w:val="center"/>
          </w:tcPr>
          <w:p w14:paraId="18FE0442" w14:textId="692FEED9" w:rsidR="00332F99" w:rsidRPr="00332F99" w:rsidRDefault="00332F99" w:rsidP="003033FD">
            <w:pPr>
              <w:spacing w:after="0" w:line="240" w:lineRule="auto"/>
              <w:ind w:left="-15"/>
              <w:jc w:val="center"/>
              <w:rPr>
                <w:rFonts w:ascii="Verdana" w:hAnsi="Verdana" w:cs="Arial"/>
                <w:sz w:val="16"/>
                <w:szCs w:val="16"/>
              </w:rPr>
            </w:pPr>
            <w:r>
              <w:rPr>
                <w:rFonts w:ascii="Arial" w:hAnsi="Arial" w:cs="Arial"/>
                <w:b/>
                <w:bCs/>
                <w:color w:val="000000"/>
                <w:sz w:val="18"/>
                <w:szCs w:val="18"/>
              </w:rPr>
              <w:t>SOLICITUD DE AUTORIZACIÓN O CESIÓN DE TRANSFORMACIÓN O ENSAMBLE</w:t>
            </w:r>
          </w:p>
        </w:tc>
      </w:tr>
      <w:tr w:rsidR="00332F99" w:rsidRPr="00666AB9" w14:paraId="4524AFAD" w14:textId="77777777" w:rsidTr="002B4273">
        <w:trPr>
          <w:trHeight w:val="545"/>
        </w:trPr>
        <w:tc>
          <w:tcPr>
            <w:tcW w:w="566" w:type="dxa"/>
            <w:tcBorders>
              <w:bottom w:val="single" w:sz="4" w:space="0" w:color="auto"/>
            </w:tcBorders>
            <w:tcMar>
              <w:top w:w="57" w:type="dxa"/>
              <w:left w:w="113" w:type="dxa"/>
              <w:bottom w:w="57" w:type="dxa"/>
            </w:tcMar>
            <w:vAlign w:val="center"/>
          </w:tcPr>
          <w:p w14:paraId="1DC28E2B" w14:textId="0502FC68" w:rsidR="00332F99" w:rsidRDefault="00332F99" w:rsidP="00332F99">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839" w:type="dxa"/>
            <w:tcBorders>
              <w:bottom w:val="single" w:sz="4" w:space="0" w:color="auto"/>
            </w:tcBorders>
            <w:tcMar>
              <w:top w:w="57" w:type="dxa"/>
              <w:left w:w="113" w:type="dxa"/>
              <w:bottom w:w="57" w:type="dxa"/>
            </w:tcMar>
            <w:vAlign w:val="center"/>
          </w:tcPr>
          <w:p w14:paraId="4BD4C07E" w14:textId="5E99C885" w:rsidR="00332F99" w:rsidRPr="00332F99" w:rsidRDefault="00332F99" w:rsidP="00332F99">
            <w:pPr>
              <w:spacing w:after="0" w:line="240" w:lineRule="auto"/>
              <w:ind w:left="-15"/>
              <w:jc w:val="center"/>
              <w:rPr>
                <w:rFonts w:ascii="Verdana" w:hAnsi="Verdana" w:cs="Arial"/>
                <w:color w:val="000000"/>
                <w:sz w:val="16"/>
                <w:szCs w:val="16"/>
              </w:rPr>
            </w:pPr>
            <w:r w:rsidRPr="00332F99">
              <w:rPr>
                <w:rFonts w:ascii="Verdana" w:hAnsi="Verdana" w:cs="Arial"/>
                <w:color w:val="000000"/>
                <w:sz w:val="16"/>
                <w:szCs w:val="16"/>
              </w:rPr>
              <w:t xml:space="preserve">(P) Recibir la solicitud de autorización o </w:t>
            </w:r>
            <w:r w:rsidRPr="00332F99">
              <w:rPr>
                <w:rFonts w:ascii="Verdana" w:hAnsi="Verdana" w:cs="Arial"/>
                <w:color w:val="000000"/>
                <w:sz w:val="16"/>
                <w:szCs w:val="16"/>
              </w:rPr>
              <w:lastRenderedPageBreak/>
              <w:t>cesión, de Ensamble</w:t>
            </w:r>
          </w:p>
        </w:tc>
        <w:tc>
          <w:tcPr>
            <w:tcW w:w="2126" w:type="dxa"/>
            <w:tcBorders>
              <w:bottom w:val="single" w:sz="4" w:space="0" w:color="auto"/>
            </w:tcBorders>
            <w:tcMar>
              <w:top w:w="57" w:type="dxa"/>
              <w:left w:w="113" w:type="dxa"/>
              <w:bottom w:w="57" w:type="dxa"/>
            </w:tcMar>
            <w:vAlign w:val="center"/>
          </w:tcPr>
          <w:p w14:paraId="3BE97671" w14:textId="4CAE6CA2" w:rsidR="00332F99" w:rsidRPr="00332F99" w:rsidRDefault="00332F99" w:rsidP="00332F99">
            <w:pPr>
              <w:spacing w:after="0" w:line="240" w:lineRule="auto"/>
              <w:ind w:left="-15"/>
              <w:jc w:val="center"/>
              <w:rPr>
                <w:rFonts w:ascii="Verdana" w:hAnsi="Verdana" w:cs="Arial"/>
                <w:color w:val="000000"/>
                <w:sz w:val="16"/>
                <w:szCs w:val="16"/>
              </w:rPr>
            </w:pPr>
            <w:r w:rsidRPr="00332F99">
              <w:rPr>
                <w:rFonts w:ascii="Verdana" w:hAnsi="Verdana" w:cs="Arial"/>
                <w:color w:val="000000"/>
                <w:sz w:val="16"/>
                <w:szCs w:val="16"/>
              </w:rPr>
              <w:lastRenderedPageBreak/>
              <w:t>Coordinador Grupo Registro de Productores de Bienes Nacionales</w:t>
            </w:r>
          </w:p>
        </w:tc>
        <w:tc>
          <w:tcPr>
            <w:tcW w:w="4661" w:type="dxa"/>
            <w:tcBorders>
              <w:bottom w:val="single" w:sz="4" w:space="0" w:color="auto"/>
            </w:tcBorders>
            <w:tcMar>
              <w:top w:w="57" w:type="dxa"/>
              <w:left w:w="113" w:type="dxa"/>
              <w:bottom w:w="57" w:type="dxa"/>
            </w:tcMar>
          </w:tcPr>
          <w:p w14:paraId="0671B0A2" w14:textId="5A8A6648" w:rsidR="00332F99" w:rsidRPr="00082C97" w:rsidRDefault="00332F99" w:rsidP="00332F99">
            <w:pPr>
              <w:spacing w:after="0" w:line="240" w:lineRule="auto"/>
              <w:rPr>
                <w:rFonts w:ascii="Verdana" w:eastAsia="Times New Roman" w:hAnsi="Verdana" w:cs="Arial"/>
                <w:color w:val="000000"/>
                <w:sz w:val="16"/>
                <w:szCs w:val="16"/>
                <w:lang w:eastAsia="es-CO"/>
              </w:rPr>
            </w:pPr>
            <w:r w:rsidRPr="00082C97">
              <w:rPr>
                <w:rFonts w:ascii="Verdana" w:eastAsia="Times New Roman" w:hAnsi="Verdana" w:cs="Arial"/>
                <w:color w:val="000000"/>
                <w:sz w:val="16"/>
                <w:szCs w:val="16"/>
                <w:lang w:eastAsia="es-CO"/>
              </w:rPr>
              <w:t>Recibe la solicitud por parte del Grupo Gestión Documental y asigna la misma al funcionario evaluador</w:t>
            </w:r>
            <w:r w:rsidRPr="00082C97">
              <w:rPr>
                <w:rFonts w:ascii="Verdana" w:eastAsia="Times New Roman" w:hAnsi="Verdana" w:cs="Arial"/>
                <w:color w:val="000000"/>
                <w:sz w:val="16"/>
                <w:szCs w:val="16"/>
                <w:lang w:eastAsia="es-CO"/>
              </w:rPr>
              <w:br/>
              <w:t xml:space="preserve">Registra la solicitud en el Sistema de Gestión </w:t>
            </w:r>
            <w:r w:rsidRPr="00082C97">
              <w:rPr>
                <w:rFonts w:ascii="Verdana" w:eastAsia="Times New Roman" w:hAnsi="Verdana" w:cs="Arial"/>
                <w:color w:val="000000"/>
                <w:sz w:val="16"/>
                <w:szCs w:val="16"/>
                <w:lang w:eastAsia="es-CO"/>
              </w:rPr>
              <w:lastRenderedPageBreak/>
              <w:t>Documental al funcionario Asignado.</w:t>
            </w:r>
            <w:r w:rsidRPr="00082C97">
              <w:rPr>
                <w:rFonts w:ascii="Verdana" w:eastAsia="Times New Roman" w:hAnsi="Verdana" w:cs="Arial"/>
                <w:color w:val="000000"/>
                <w:sz w:val="16"/>
                <w:szCs w:val="16"/>
                <w:lang w:eastAsia="es-CO"/>
              </w:rPr>
              <w:br/>
            </w:r>
            <w:r w:rsidRPr="00082C97">
              <w:rPr>
                <w:rFonts w:ascii="Verdana" w:eastAsia="Times New Roman" w:hAnsi="Verdana" w:cs="Arial"/>
                <w:bCs/>
                <w:color w:val="000000"/>
                <w:sz w:val="16"/>
                <w:szCs w:val="16"/>
                <w:lang w:eastAsia="es-CO"/>
              </w:rPr>
              <w:t>Tiempo: 1 día</w:t>
            </w:r>
          </w:p>
        </w:tc>
        <w:tc>
          <w:tcPr>
            <w:tcW w:w="1576" w:type="dxa"/>
            <w:tcBorders>
              <w:bottom w:val="single" w:sz="4" w:space="0" w:color="auto"/>
            </w:tcBorders>
            <w:tcMar>
              <w:top w:w="57" w:type="dxa"/>
              <w:left w:w="113" w:type="dxa"/>
              <w:bottom w:w="57" w:type="dxa"/>
            </w:tcMar>
            <w:vAlign w:val="center"/>
          </w:tcPr>
          <w:p w14:paraId="5291F9B0" w14:textId="0A82B36C" w:rsidR="00332F99" w:rsidRPr="00332F99" w:rsidRDefault="00332F99" w:rsidP="00332F99">
            <w:pPr>
              <w:spacing w:after="0" w:line="240" w:lineRule="auto"/>
              <w:ind w:left="-15"/>
              <w:jc w:val="center"/>
              <w:rPr>
                <w:rFonts w:ascii="Verdana" w:hAnsi="Verdana" w:cs="Arial"/>
                <w:color w:val="000000"/>
                <w:sz w:val="16"/>
                <w:szCs w:val="16"/>
              </w:rPr>
            </w:pPr>
            <w:r w:rsidRPr="00332F99">
              <w:rPr>
                <w:rFonts w:ascii="Verdana" w:hAnsi="Verdana" w:cs="Arial"/>
                <w:color w:val="000000"/>
                <w:sz w:val="16"/>
                <w:szCs w:val="16"/>
              </w:rPr>
              <w:lastRenderedPageBreak/>
              <w:t>Comunicación Externa</w:t>
            </w:r>
          </w:p>
        </w:tc>
      </w:tr>
      <w:tr w:rsidR="00332F99" w:rsidRPr="00666AB9" w14:paraId="1607CFEA" w14:textId="77777777" w:rsidTr="002B4273">
        <w:trPr>
          <w:trHeight w:val="17"/>
        </w:trPr>
        <w:tc>
          <w:tcPr>
            <w:tcW w:w="566" w:type="dxa"/>
            <w:tcMar>
              <w:top w:w="57" w:type="dxa"/>
              <w:left w:w="113" w:type="dxa"/>
              <w:bottom w:w="57" w:type="dxa"/>
            </w:tcMar>
            <w:vAlign w:val="center"/>
          </w:tcPr>
          <w:p w14:paraId="70D4964D" w14:textId="5773F521" w:rsidR="00332F99" w:rsidRPr="00666AB9" w:rsidRDefault="00332F99" w:rsidP="00332F99">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839" w:type="dxa"/>
            <w:tcMar>
              <w:top w:w="57" w:type="dxa"/>
              <w:left w:w="113" w:type="dxa"/>
              <w:bottom w:w="57" w:type="dxa"/>
            </w:tcMar>
            <w:vAlign w:val="center"/>
          </w:tcPr>
          <w:p w14:paraId="269703E8" w14:textId="401A7348" w:rsidR="00332F99" w:rsidRPr="00ED55BB" w:rsidRDefault="00332F99" w:rsidP="00332F99">
            <w:pPr>
              <w:spacing w:after="0" w:line="240" w:lineRule="auto"/>
              <w:jc w:val="center"/>
              <w:rPr>
                <w:rFonts w:ascii="Verdana" w:hAnsi="Verdana" w:cs="Arial"/>
                <w:sz w:val="16"/>
                <w:szCs w:val="16"/>
              </w:rPr>
            </w:pPr>
            <w:r w:rsidRPr="00ED55BB">
              <w:rPr>
                <w:rFonts w:ascii="Verdana" w:hAnsi="Verdana" w:cs="Arial"/>
                <w:color w:val="000000"/>
                <w:sz w:val="16"/>
                <w:szCs w:val="16"/>
              </w:rPr>
              <w:t>(H) Analizar y verificar los requisitos legales</w:t>
            </w:r>
          </w:p>
        </w:tc>
        <w:tc>
          <w:tcPr>
            <w:tcW w:w="2126" w:type="dxa"/>
            <w:tcMar>
              <w:top w:w="57" w:type="dxa"/>
              <w:left w:w="113" w:type="dxa"/>
              <w:bottom w:w="57" w:type="dxa"/>
            </w:tcMar>
            <w:vAlign w:val="center"/>
          </w:tcPr>
          <w:p w14:paraId="0F2984B5" w14:textId="16B8F1CC" w:rsidR="00332F99" w:rsidRPr="00ED55BB" w:rsidRDefault="00332F99" w:rsidP="00332F99">
            <w:pPr>
              <w:spacing w:after="0" w:line="240" w:lineRule="auto"/>
              <w:rPr>
                <w:rFonts w:ascii="Verdana" w:hAnsi="Verdana" w:cs="Arial"/>
                <w:sz w:val="16"/>
                <w:szCs w:val="16"/>
              </w:rPr>
            </w:pPr>
            <w:r w:rsidRPr="00ED55BB">
              <w:rPr>
                <w:rFonts w:ascii="Verdana" w:hAnsi="Verdana" w:cs="Arial"/>
                <w:color w:val="000000"/>
                <w:sz w:val="16"/>
                <w:szCs w:val="16"/>
              </w:rPr>
              <w:t>Funcionario</w:t>
            </w:r>
          </w:p>
        </w:tc>
        <w:tc>
          <w:tcPr>
            <w:tcW w:w="4661" w:type="dxa"/>
            <w:tcMar>
              <w:top w:w="57" w:type="dxa"/>
              <w:left w:w="113" w:type="dxa"/>
              <w:bottom w:w="57" w:type="dxa"/>
            </w:tcMar>
          </w:tcPr>
          <w:p w14:paraId="5935F528" w14:textId="060AF1E0" w:rsidR="00332F99" w:rsidRPr="00332F99" w:rsidRDefault="00332F99" w:rsidP="00332F99">
            <w:pPr>
              <w:spacing w:after="0" w:line="240" w:lineRule="auto"/>
              <w:rPr>
                <w:rFonts w:ascii="Verdana" w:eastAsia="Times New Roman" w:hAnsi="Verdana" w:cs="Times New Roman"/>
                <w:sz w:val="16"/>
                <w:szCs w:val="16"/>
                <w:lang w:eastAsia="es-CO"/>
              </w:rPr>
            </w:pPr>
            <w:r w:rsidRPr="00332F99">
              <w:rPr>
                <w:rFonts w:ascii="Verdana" w:eastAsia="Times New Roman" w:hAnsi="Verdana" w:cs="Arial"/>
                <w:color w:val="000000"/>
                <w:sz w:val="16"/>
                <w:szCs w:val="16"/>
                <w:lang w:eastAsia="es-CO"/>
              </w:rPr>
              <w:t>Verifica el cumplimiento de los requisitos contenidos en las normas de transformación o ensamble. Para el caso de vehículos y motocicletas capítulo 10, sección I, artículo 2.2.1.10.1.1. Decreto 1074 de 2015 y para el caso de transformación o ensamble de autopartes la Resolución 179 de 2015.</w:t>
            </w:r>
            <w:r w:rsidRPr="00332F99">
              <w:rPr>
                <w:rFonts w:ascii="Verdana" w:eastAsia="Times New Roman" w:hAnsi="Verdana" w:cs="Arial"/>
                <w:color w:val="000000"/>
                <w:sz w:val="16"/>
                <w:szCs w:val="16"/>
                <w:lang w:eastAsia="es-CO"/>
              </w:rPr>
              <w:br/>
            </w:r>
            <w:r w:rsidRPr="00332F99">
              <w:rPr>
                <w:rFonts w:ascii="Verdana" w:eastAsia="Times New Roman" w:hAnsi="Verdana" w:cs="Arial"/>
                <w:color w:val="000000"/>
                <w:sz w:val="16"/>
                <w:szCs w:val="16"/>
                <w:lang w:eastAsia="es-CO"/>
              </w:rPr>
              <w:br/>
              <w:t>- Consultar el Certificado de Existencia y Representación Legal para verificar:</w:t>
            </w:r>
            <w:r w:rsidRPr="00332F99">
              <w:rPr>
                <w:rFonts w:ascii="Verdana" w:eastAsia="Times New Roman" w:hAnsi="Verdana" w:cs="Arial"/>
                <w:color w:val="000000"/>
                <w:sz w:val="16"/>
                <w:szCs w:val="16"/>
                <w:lang w:eastAsia="es-CO"/>
              </w:rPr>
              <w:br/>
            </w:r>
            <w:r w:rsidRPr="00332F99">
              <w:rPr>
                <w:rFonts w:ascii="Verdana" w:eastAsia="Times New Roman" w:hAnsi="Verdana" w:cs="Arial"/>
                <w:color w:val="000000"/>
                <w:sz w:val="16"/>
                <w:szCs w:val="16"/>
                <w:lang w:eastAsia="es-CO"/>
              </w:rPr>
              <w:br/>
              <w:t>a. Que el objeto social de la empresa contemple las actividades de transformación o ensamble de vehículos o motocicletas o transformación o ensamble de autopartes.</w:t>
            </w:r>
            <w:r w:rsidRPr="00332F99">
              <w:rPr>
                <w:rFonts w:ascii="Verdana" w:eastAsia="Times New Roman" w:hAnsi="Verdana" w:cs="Arial"/>
                <w:color w:val="000000"/>
                <w:sz w:val="16"/>
                <w:szCs w:val="16"/>
                <w:lang w:eastAsia="es-CO"/>
              </w:rPr>
              <w:br/>
            </w:r>
            <w:r w:rsidRPr="00332F99">
              <w:rPr>
                <w:rFonts w:ascii="Verdana" w:eastAsia="Times New Roman" w:hAnsi="Verdana" w:cs="Arial"/>
                <w:color w:val="000000"/>
                <w:sz w:val="16"/>
                <w:szCs w:val="16"/>
                <w:lang w:eastAsia="es-CO"/>
              </w:rPr>
              <w:br/>
              <w:t>b. Que el representante legal sea el que firme la solicitud.</w:t>
            </w:r>
            <w:r w:rsidRPr="00332F99">
              <w:rPr>
                <w:rFonts w:ascii="Verdana" w:eastAsia="Times New Roman" w:hAnsi="Verdana" w:cs="Arial"/>
                <w:color w:val="000000"/>
                <w:sz w:val="16"/>
                <w:szCs w:val="16"/>
                <w:lang w:eastAsia="es-CO"/>
              </w:rPr>
              <w:br/>
            </w:r>
            <w:r w:rsidRPr="00332F99">
              <w:rPr>
                <w:rFonts w:ascii="Verdana" w:eastAsia="Times New Roman" w:hAnsi="Verdana" w:cs="Arial"/>
                <w:color w:val="000000"/>
                <w:sz w:val="16"/>
                <w:szCs w:val="16"/>
                <w:lang w:eastAsia="es-CO"/>
              </w:rPr>
              <w:br/>
              <w:t>c. Capital suscrito, autorizado y pagado.</w:t>
            </w:r>
            <w:r w:rsidRPr="00332F99">
              <w:rPr>
                <w:rFonts w:ascii="Verdana" w:eastAsia="Times New Roman" w:hAnsi="Verdana" w:cs="Arial"/>
                <w:color w:val="000000"/>
                <w:sz w:val="16"/>
                <w:szCs w:val="16"/>
                <w:lang w:eastAsia="es-CO"/>
              </w:rPr>
              <w:br/>
            </w:r>
            <w:r w:rsidRPr="00332F99">
              <w:rPr>
                <w:rFonts w:ascii="Verdana" w:eastAsia="Times New Roman" w:hAnsi="Verdana" w:cs="Arial"/>
                <w:color w:val="000000"/>
                <w:sz w:val="16"/>
                <w:szCs w:val="16"/>
                <w:lang w:eastAsia="es-CO"/>
              </w:rPr>
              <w:br/>
              <w:t>Verificar coherencia con respecto a la información que aparece en la solicitud.</w:t>
            </w:r>
            <w:r w:rsidRPr="00332F99">
              <w:rPr>
                <w:rFonts w:ascii="Verdana" w:eastAsia="Times New Roman" w:hAnsi="Verdana" w:cs="Arial"/>
                <w:color w:val="000000"/>
                <w:sz w:val="16"/>
                <w:szCs w:val="16"/>
                <w:lang w:eastAsia="es-CO"/>
              </w:rPr>
              <w:br/>
            </w:r>
            <w:r w:rsidRPr="00332F99">
              <w:rPr>
                <w:rFonts w:ascii="Verdana" w:eastAsia="Times New Roman" w:hAnsi="Verdana" w:cs="Arial"/>
                <w:color w:val="000000"/>
                <w:sz w:val="16"/>
                <w:szCs w:val="16"/>
                <w:lang w:eastAsia="es-CO"/>
              </w:rPr>
              <w:br/>
              <w:t>- Verificar carta de compromiso de suministro de material CKD expedido por la casa matriz.</w:t>
            </w:r>
            <w:r w:rsidRPr="00332F99">
              <w:rPr>
                <w:rFonts w:ascii="Verdana" w:eastAsia="Times New Roman" w:hAnsi="Verdana" w:cs="Arial"/>
                <w:color w:val="000000"/>
                <w:sz w:val="16"/>
                <w:szCs w:val="16"/>
                <w:lang w:eastAsia="es-CO"/>
              </w:rPr>
              <w:br/>
            </w:r>
            <w:r w:rsidRPr="00332F99">
              <w:rPr>
                <w:rFonts w:ascii="Verdana" w:eastAsia="Times New Roman" w:hAnsi="Verdana" w:cs="Arial"/>
                <w:color w:val="000000"/>
                <w:sz w:val="16"/>
                <w:szCs w:val="16"/>
                <w:lang w:eastAsia="es-CO"/>
              </w:rPr>
              <w:br/>
              <w:t>- Verificación financiera: Que la información referente a capital de la empresa corresponda con los reportados a la Cámara de Comercio, a través del registro único empresarial y social RUE.</w:t>
            </w:r>
            <w:r w:rsidRPr="00332F99">
              <w:rPr>
                <w:rFonts w:ascii="Verdana" w:eastAsia="Times New Roman" w:hAnsi="Verdana" w:cs="Arial"/>
                <w:color w:val="000000"/>
                <w:sz w:val="16"/>
                <w:szCs w:val="16"/>
                <w:lang w:eastAsia="es-CO"/>
              </w:rPr>
              <w:br/>
            </w:r>
            <w:r w:rsidRPr="00332F99">
              <w:rPr>
                <w:rFonts w:ascii="Verdana" w:eastAsia="Times New Roman" w:hAnsi="Verdana" w:cs="Arial"/>
                <w:color w:val="000000"/>
                <w:sz w:val="16"/>
                <w:szCs w:val="16"/>
                <w:lang w:eastAsia="es-CO"/>
              </w:rPr>
              <w:br/>
              <w:t>- Verificar el contenido de la carta de garantía firmada por el representante legal de la empresa solicitante, en la que establezca el compromiso de prestación de servicios de mantenimiento de posventa y suministro de repuestos por un periodo no menor de diez (10) años después de descontinuado el modelo.</w:t>
            </w:r>
            <w:r w:rsidRPr="00332F99">
              <w:rPr>
                <w:rFonts w:ascii="Verdana" w:eastAsia="Times New Roman" w:hAnsi="Verdana" w:cs="Arial"/>
                <w:color w:val="000000"/>
                <w:sz w:val="16"/>
                <w:szCs w:val="16"/>
                <w:lang w:eastAsia="es-CO"/>
              </w:rPr>
              <w:br/>
            </w:r>
            <w:r w:rsidRPr="00332F99">
              <w:rPr>
                <w:rFonts w:ascii="Verdana" w:eastAsia="Times New Roman" w:hAnsi="Verdana" w:cs="Arial"/>
                <w:color w:val="000000"/>
                <w:sz w:val="16"/>
                <w:szCs w:val="16"/>
                <w:lang w:eastAsia="es-CO"/>
              </w:rPr>
              <w:br/>
              <w:t>- Que las proyecciones del PIN, PIS o VAN correspondan con el tipo de vehículo a ensamblar o motoparte a fabricar de acuerdo a la normatividad.</w:t>
            </w:r>
            <w:r w:rsidRPr="00332F99">
              <w:rPr>
                <w:rFonts w:ascii="Verdana" w:eastAsia="Times New Roman" w:hAnsi="Verdana" w:cs="Arial"/>
                <w:color w:val="000000"/>
                <w:sz w:val="16"/>
                <w:szCs w:val="16"/>
                <w:lang w:eastAsia="es-CO"/>
              </w:rPr>
              <w:br/>
            </w:r>
            <w:r w:rsidRPr="00332F99">
              <w:rPr>
                <w:rFonts w:ascii="Verdana" w:eastAsia="Times New Roman" w:hAnsi="Verdana" w:cs="Arial"/>
                <w:color w:val="000000"/>
                <w:sz w:val="16"/>
                <w:szCs w:val="16"/>
                <w:lang w:eastAsia="es-CO"/>
              </w:rPr>
              <w:br/>
              <w:t>- Que el formulario se encuentre completamente diligenciado y firmado por el representante legal.</w:t>
            </w:r>
            <w:r w:rsidRPr="00332F99">
              <w:rPr>
                <w:rFonts w:ascii="Verdana" w:eastAsia="Times New Roman" w:hAnsi="Verdana" w:cs="Arial"/>
                <w:color w:val="000000"/>
                <w:sz w:val="16"/>
                <w:szCs w:val="16"/>
                <w:lang w:eastAsia="es-CO"/>
              </w:rPr>
              <w:br/>
            </w:r>
            <w:r w:rsidRPr="00332F99">
              <w:rPr>
                <w:rFonts w:ascii="Verdana" w:eastAsia="Times New Roman" w:hAnsi="Verdana" w:cs="Arial"/>
                <w:color w:val="000000"/>
                <w:sz w:val="16"/>
                <w:szCs w:val="16"/>
                <w:lang w:eastAsia="es-CO"/>
              </w:rPr>
              <w:br/>
              <w:t>- Que la marca a ensamblar tenga correspondencia con lo relacionado en la certificación del compromiso de suministro del material CKD.</w:t>
            </w:r>
            <w:r w:rsidRPr="00332F99">
              <w:rPr>
                <w:rFonts w:ascii="Verdana" w:eastAsia="Times New Roman" w:hAnsi="Verdana" w:cs="Arial"/>
                <w:color w:val="000000"/>
                <w:sz w:val="16"/>
                <w:szCs w:val="16"/>
                <w:lang w:eastAsia="es-CO"/>
              </w:rPr>
              <w:br/>
            </w:r>
            <w:r w:rsidRPr="00332F99">
              <w:rPr>
                <w:rFonts w:ascii="Verdana" w:eastAsia="Times New Roman" w:hAnsi="Verdana" w:cs="Arial"/>
                <w:color w:val="000000"/>
                <w:sz w:val="16"/>
                <w:szCs w:val="16"/>
                <w:lang w:eastAsia="es-CO"/>
              </w:rPr>
              <w:br/>
              <w:t>- Verificar y analizar la información financiera a fin de establecer que la empresa cuente con solvencia y solidez que le permita llevar a cabo las inversiones proyectadas.</w:t>
            </w:r>
            <w:r w:rsidRPr="00332F99">
              <w:rPr>
                <w:rFonts w:ascii="Verdana" w:eastAsia="Times New Roman" w:hAnsi="Verdana" w:cs="Arial"/>
                <w:color w:val="000000"/>
                <w:sz w:val="16"/>
                <w:szCs w:val="16"/>
                <w:lang w:eastAsia="es-CO"/>
              </w:rPr>
              <w:br/>
            </w:r>
            <w:r w:rsidRPr="00332F99">
              <w:rPr>
                <w:rFonts w:ascii="Verdana" w:eastAsia="Times New Roman" w:hAnsi="Verdana" w:cs="Arial"/>
                <w:color w:val="000000"/>
                <w:sz w:val="16"/>
                <w:szCs w:val="16"/>
                <w:lang w:eastAsia="es-CO"/>
              </w:rPr>
              <w:br/>
              <w:t>- Que la información de los estudios de mercado, las proyecciones de demanda y oferta y la posible participación en el mercado nacional sea coherentes.</w:t>
            </w:r>
            <w:r w:rsidRPr="00332F99">
              <w:rPr>
                <w:rFonts w:ascii="Verdana" w:eastAsia="Times New Roman" w:hAnsi="Verdana" w:cs="Arial"/>
                <w:color w:val="000000"/>
                <w:sz w:val="16"/>
                <w:szCs w:val="16"/>
                <w:lang w:eastAsia="es-CO"/>
              </w:rPr>
              <w:br/>
            </w:r>
            <w:r w:rsidRPr="00332F99">
              <w:rPr>
                <w:rFonts w:ascii="Verdana" w:eastAsia="Times New Roman" w:hAnsi="Verdana" w:cs="Arial"/>
                <w:color w:val="000000"/>
                <w:sz w:val="16"/>
                <w:szCs w:val="16"/>
                <w:lang w:eastAsia="es-CO"/>
              </w:rPr>
              <w:lastRenderedPageBreak/>
              <w:br/>
              <w:t>- En el caso de autopartes, verificar la carta de compromiso de acreditar activos mínimos equivalentes a 5001 SMMVL al momento de la solicitud de habilitación del depósito ante la DIAN.</w:t>
            </w:r>
            <w:r w:rsidRPr="00332F99">
              <w:rPr>
                <w:rFonts w:ascii="Verdana" w:eastAsia="Times New Roman" w:hAnsi="Verdana" w:cs="Arial"/>
                <w:color w:val="000000"/>
                <w:sz w:val="16"/>
                <w:szCs w:val="16"/>
                <w:lang w:eastAsia="es-CO"/>
              </w:rPr>
              <w:br/>
            </w:r>
            <w:r w:rsidRPr="00332F99">
              <w:rPr>
                <w:rFonts w:ascii="Verdana" w:eastAsia="Times New Roman" w:hAnsi="Verdana" w:cs="Arial"/>
                <w:color w:val="000000"/>
                <w:sz w:val="16"/>
                <w:szCs w:val="16"/>
                <w:lang w:eastAsia="es-CO"/>
              </w:rPr>
              <w:br/>
              <w:t>-Verificar que no se encuentren en la lista Clinton a razón social y los representantes legales en el link https://sanctionssearch.ofac.treas.gov/</w:t>
            </w:r>
            <w:r w:rsidRPr="00332F99">
              <w:rPr>
                <w:rFonts w:ascii="Verdana" w:eastAsia="Times New Roman" w:hAnsi="Verdana" w:cs="Arial"/>
                <w:color w:val="000000"/>
                <w:sz w:val="16"/>
                <w:szCs w:val="16"/>
                <w:lang w:eastAsia="es-CO"/>
              </w:rPr>
              <w:br/>
            </w:r>
            <w:r w:rsidRPr="00332F99">
              <w:rPr>
                <w:rFonts w:ascii="Verdana" w:eastAsia="Times New Roman" w:hAnsi="Verdana" w:cs="Arial"/>
                <w:color w:val="000000"/>
                <w:sz w:val="16"/>
                <w:szCs w:val="16"/>
                <w:lang w:eastAsia="es-CO"/>
              </w:rPr>
              <w:br/>
              <w:t>- Elaboración de documento de evaluación.</w:t>
            </w:r>
            <w:r w:rsidRPr="00332F99">
              <w:rPr>
                <w:rFonts w:ascii="Verdana" w:eastAsia="Times New Roman" w:hAnsi="Verdana" w:cs="Arial"/>
                <w:color w:val="000000"/>
                <w:sz w:val="16"/>
                <w:szCs w:val="16"/>
                <w:lang w:eastAsia="es-CO"/>
              </w:rPr>
              <w:br/>
            </w:r>
            <w:r w:rsidRPr="00332F99">
              <w:rPr>
                <w:rFonts w:ascii="Verdana" w:eastAsia="Times New Roman" w:hAnsi="Verdana" w:cs="Arial"/>
                <w:color w:val="000000"/>
                <w:sz w:val="16"/>
                <w:szCs w:val="16"/>
                <w:lang w:eastAsia="es-CO"/>
              </w:rPr>
              <w:br/>
              <w:t>Si cumple con los requisitos y condiciones anteriores, se envía el informe de la evaluación correspondiente, a la Subdirección de Diseño y Administración de Operaciones para la revisión y autorización del proyecto de acto administrativo.</w:t>
            </w:r>
            <w:r w:rsidRPr="00332F99">
              <w:rPr>
                <w:rFonts w:ascii="Verdana" w:eastAsia="Times New Roman" w:hAnsi="Verdana" w:cs="Arial"/>
                <w:color w:val="000000"/>
                <w:sz w:val="16"/>
                <w:szCs w:val="16"/>
                <w:lang w:eastAsia="es-CO"/>
              </w:rPr>
              <w:br/>
            </w:r>
            <w:r w:rsidRPr="00332F99">
              <w:rPr>
                <w:rFonts w:ascii="Verdana" w:eastAsia="Times New Roman" w:hAnsi="Verdana" w:cs="Arial"/>
                <w:color w:val="000000"/>
                <w:sz w:val="16"/>
                <w:szCs w:val="16"/>
                <w:lang w:eastAsia="es-CO"/>
              </w:rPr>
              <w:br/>
              <w:t>Si NO cumple con los requisitos y condiciones anteriores, se envía requerimiento al solicitante para que en el término máximo de 30 días efectúe los respectivos ajustes.</w:t>
            </w:r>
            <w:r w:rsidRPr="00332F99">
              <w:rPr>
                <w:rFonts w:ascii="Verdana" w:eastAsia="Times New Roman" w:hAnsi="Verdana" w:cs="Arial"/>
                <w:color w:val="000000"/>
                <w:sz w:val="16"/>
                <w:szCs w:val="16"/>
                <w:lang w:eastAsia="es-CO"/>
              </w:rPr>
              <w:br/>
            </w:r>
            <w:r w:rsidRPr="00332F99">
              <w:rPr>
                <w:rFonts w:ascii="Verdana" w:eastAsia="Times New Roman" w:hAnsi="Verdana" w:cs="Arial"/>
                <w:color w:val="000000"/>
                <w:sz w:val="16"/>
                <w:szCs w:val="16"/>
                <w:lang w:eastAsia="es-CO"/>
              </w:rPr>
              <w:br/>
            </w:r>
            <w:r w:rsidRPr="00332F99">
              <w:rPr>
                <w:rFonts w:ascii="Verdana" w:eastAsia="Times New Roman" w:hAnsi="Verdana" w:cs="Arial"/>
                <w:b/>
                <w:bCs/>
                <w:color w:val="000000"/>
                <w:sz w:val="16"/>
                <w:szCs w:val="16"/>
                <w:lang w:eastAsia="es-CO"/>
              </w:rPr>
              <w:t xml:space="preserve">Nota 1: </w:t>
            </w:r>
            <w:r w:rsidRPr="00332F99">
              <w:rPr>
                <w:rFonts w:ascii="Verdana" w:eastAsia="Times New Roman" w:hAnsi="Verdana" w:cs="Arial"/>
                <w:bCs/>
                <w:color w:val="000000"/>
                <w:sz w:val="16"/>
                <w:szCs w:val="16"/>
                <w:lang w:eastAsia="es-CO"/>
              </w:rPr>
              <w:t>Cuando se considere pertinente o necesario se realizará visita industrial de verificación por parte del funcionario evaluador.</w:t>
            </w:r>
          </w:p>
          <w:p w14:paraId="78C26B29" w14:textId="228B6888" w:rsidR="00332F99" w:rsidRPr="00332F99" w:rsidRDefault="00332F99" w:rsidP="00332F99">
            <w:pPr>
              <w:spacing w:before="100" w:beforeAutospacing="1" w:after="100" w:afterAutospacing="1" w:line="240" w:lineRule="auto"/>
              <w:jc w:val="both"/>
              <w:outlineLvl w:val="5"/>
              <w:rPr>
                <w:rFonts w:ascii="Verdana" w:eastAsia="Times New Roman" w:hAnsi="Verdana" w:cs="Arial"/>
                <w:b/>
                <w:bCs/>
                <w:color w:val="000000"/>
                <w:sz w:val="16"/>
                <w:szCs w:val="16"/>
                <w:lang w:eastAsia="es-CO"/>
              </w:rPr>
            </w:pPr>
            <w:r w:rsidRPr="00332F99">
              <w:rPr>
                <w:rFonts w:ascii="Verdana" w:eastAsia="Times New Roman" w:hAnsi="Verdana" w:cs="Arial"/>
                <w:b/>
                <w:bCs/>
                <w:color w:val="000000"/>
                <w:sz w:val="16"/>
                <w:szCs w:val="16"/>
                <w:lang w:eastAsia="es-CO"/>
              </w:rPr>
              <w:t xml:space="preserve">Nota 2: </w:t>
            </w:r>
            <w:r w:rsidRPr="00332F99">
              <w:rPr>
                <w:rFonts w:ascii="Verdana" w:eastAsia="Times New Roman" w:hAnsi="Verdana" w:cs="Arial"/>
                <w:bCs/>
                <w:color w:val="000000"/>
                <w:sz w:val="16"/>
                <w:szCs w:val="16"/>
                <w:lang w:eastAsia="es-CO"/>
              </w:rPr>
              <w:t>Si efectuado el requerimiento al usuario para complementar la solicitud, éste NO responde en el término de 30 días, procederá el desistimiento tácito a la solicitud.</w:t>
            </w:r>
          </w:p>
          <w:p w14:paraId="41FD24C3" w14:textId="77777777" w:rsidR="00332F99" w:rsidRPr="00332F99" w:rsidRDefault="00332F99" w:rsidP="00332F99">
            <w:pPr>
              <w:spacing w:before="100" w:beforeAutospacing="1" w:after="100" w:afterAutospacing="1" w:line="240" w:lineRule="auto"/>
              <w:jc w:val="both"/>
              <w:outlineLvl w:val="5"/>
              <w:rPr>
                <w:rFonts w:ascii="Verdana" w:eastAsia="Times New Roman" w:hAnsi="Verdana" w:cs="Arial"/>
                <w:bCs/>
                <w:color w:val="000000"/>
                <w:sz w:val="16"/>
                <w:szCs w:val="16"/>
                <w:lang w:eastAsia="es-CO"/>
              </w:rPr>
            </w:pPr>
            <w:r w:rsidRPr="00332F99">
              <w:rPr>
                <w:rFonts w:ascii="Verdana" w:eastAsia="Times New Roman" w:hAnsi="Verdana" w:cs="Arial"/>
                <w:b/>
                <w:bCs/>
                <w:color w:val="000000"/>
                <w:sz w:val="16"/>
                <w:szCs w:val="16"/>
                <w:lang w:eastAsia="es-CO"/>
              </w:rPr>
              <w:t>Nota 3:</w:t>
            </w:r>
            <w:r w:rsidRPr="00332F99">
              <w:rPr>
                <w:rFonts w:ascii="Verdana" w:eastAsia="Times New Roman" w:hAnsi="Verdana" w:cs="Arial"/>
                <w:bCs/>
                <w:color w:val="000000"/>
                <w:sz w:val="16"/>
                <w:szCs w:val="16"/>
                <w:lang w:eastAsia="es-CO"/>
              </w:rPr>
              <w:t xml:space="preserve"> Cuando el usuario presente una solicitud de Cesión de ensamble de vehículos, motos o autopartes, el usuario debe presentar la solicitud con los mismos requisitos exigidos para una solicitud de autorización de ensamble de vehículos, motos o autopartes y se evaluará como si fuera una nueva solicitud de Autorización.</w:t>
            </w:r>
          </w:p>
          <w:p w14:paraId="6BC621A6" w14:textId="277817FF" w:rsidR="00332F99" w:rsidRPr="00332F99" w:rsidRDefault="00332F99" w:rsidP="00332F99">
            <w:pPr>
              <w:spacing w:before="100" w:beforeAutospacing="1" w:after="100" w:afterAutospacing="1" w:line="240" w:lineRule="auto"/>
              <w:jc w:val="both"/>
              <w:outlineLvl w:val="5"/>
              <w:rPr>
                <w:rFonts w:ascii="Verdana" w:eastAsia="Times New Roman" w:hAnsi="Verdana" w:cs="Arial"/>
                <w:bCs/>
                <w:color w:val="000000"/>
                <w:sz w:val="16"/>
                <w:szCs w:val="16"/>
                <w:lang w:eastAsia="es-CO"/>
              </w:rPr>
            </w:pPr>
            <w:r w:rsidRPr="00332F99">
              <w:rPr>
                <w:rFonts w:ascii="Verdana" w:eastAsia="Times New Roman" w:hAnsi="Verdana" w:cs="Arial"/>
                <w:bCs/>
                <w:color w:val="000000"/>
                <w:sz w:val="16"/>
                <w:szCs w:val="16"/>
                <w:lang w:eastAsia="es-CO"/>
              </w:rPr>
              <w:t>Tiempo: 15 días</w:t>
            </w:r>
          </w:p>
        </w:tc>
        <w:tc>
          <w:tcPr>
            <w:tcW w:w="1576" w:type="dxa"/>
            <w:tcMar>
              <w:top w:w="57" w:type="dxa"/>
              <w:left w:w="113" w:type="dxa"/>
              <w:bottom w:w="57" w:type="dxa"/>
            </w:tcMar>
            <w:vAlign w:val="center"/>
          </w:tcPr>
          <w:p w14:paraId="2B05BBF1" w14:textId="0C9DFB1C" w:rsidR="00332F99" w:rsidRPr="00332F99" w:rsidRDefault="00332F99" w:rsidP="00332F99">
            <w:pPr>
              <w:spacing w:after="0" w:line="240" w:lineRule="auto"/>
              <w:jc w:val="center"/>
              <w:rPr>
                <w:rFonts w:ascii="Verdana" w:hAnsi="Verdana" w:cs="Arial"/>
                <w:sz w:val="16"/>
                <w:szCs w:val="16"/>
              </w:rPr>
            </w:pPr>
            <w:r w:rsidRPr="00332F99">
              <w:rPr>
                <w:rFonts w:ascii="Verdana" w:hAnsi="Verdana" w:cs="Arial"/>
                <w:color w:val="000000"/>
                <w:sz w:val="16"/>
                <w:szCs w:val="16"/>
              </w:rPr>
              <w:lastRenderedPageBreak/>
              <w:t>Comunicación Externa -Documento de Evaluación -Oficio Electrónico -Informe de visita industrial</w:t>
            </w:r>
          </w:p>
        </w:tc>
      </w:tr>
      <w:tr w:rsidR="00332F99" w:rsidRPr="00666AB9" w14:paraId="59543128" w14:textId="77777777" w:rsidTr="002B4273">
        <w:trPr>
          <w:trHeight w:val="17"/>
        </w:trPr>
        <w:tc>
          <w:tcPr>
            <w:tcW w:w="566" w:type="dxa"/>
            <w:tcMar>
              <w:top w:w="57" w:type="dxa"/>
              <w:left w:w="113" w:type="dxa"/>
              <w:bottom w:w="57" w:type="dxa"/>
            </w:tcMar>
            <w:vAlign w:val="center"/>
          </w:tcPr>
          <w:p w14:paraId="64DDAE3B" w14:textId="3185BF51" w:rsidR="00332F99" w:rsidRPr="00666AB9" w:rsidRDefault="00332F99" w:rsidP="00332F99">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839" w:type="dxa"/>
            <w:tcMar>
              <w:top w:w="57" w:type="dxa"/>
              <w:left w:w="113" w:type="dxa"/>
              <w:bottom w:w="57" w:type="dxa"/>
            </w:tcMar>
            <w:vAlign w:val="center"/>
          </w:tcPr>
          <w:p w14:paraId="2771F489" w14:textId="75FD0076" w:rsidR="00332F99" w:rsidRPr="00ED55BB" w:rsidRDefault="00332F99" w:rsidP="00332F99">
            <w:pPr>
              <w:spacing w:after="0" w:line="240" w:lineRule="auto"/>
              <w:jc w:val="center"/>
              <w:rPr>
                <w:rFonts w:ascii="Verdana" w:hAnsi="Verdana" w:cs="Arial"/>
                <w:sz w:val="16"/>
                <w:szCs w:val="16"/>
              </w:rPr>
            </w:pPr>
            <w:r w:rsidRPr="00ED55BB">
              <w:rPr>
                <w:rFonts w:ascii="Verdana" w:hAnsi="Verdana" w:cs="Arial"/>
                <w:color w:val="000000"/>
                <w:sz w:val="16"/>
                <w:szCs w:val="16"/>
              </w:rPr>
              <w:t>(V) Verificar el cumplimiento de los requisitos contenidos en las normas del Régimen de Transformación y Ensamble.</w:t>
            </w:r>
          </w:p>
        </w:tc>
        <w:tc>
          <w:tcPr>
            <w:tcW w:w="2126" w:type="dxa"/>
            <w:tcMar>
              <w:top w:w="57" w:type="dxa"/>
              <w:left w:w="113" w:type="dxa"/>
              <w:bottom w:w="57" w:type="dxa"/>
            </w:tcMar>
            <w:vAlign w:val="center"/>
          </w:tcPr>
          <w:p w14:paraId="59BF0336" w14:textId="17074944" w:rsidR="00332F99" w:rsidRPr="00ED55BB" w:rsidRDefault="00332F99" w:rsidP="00332F99">
            <w:pPr>
              <w:spacing w:after="0" w:line="240" w:lineRule="auto"/>
              <w:rPr>
                <w:rFonts w:ascii="Verdana" w:hAnsi="Verdana" w:cs="Arial"/>
                <w:sz w:val="16"/>
                <w:szCs w:val="16"/>
              </w:rPr>
            </w:pPr>
            <w:r w:rsidRPr="00ED55BB">
              <w:rPr>
                <w:rFonts w:ascii="Verdana" w:hAnsi="Verdana" w:cs="Arial"/>
                <w:color w:val="000000"/>
                <w:sz w:val="16"/>
                <w:szCs w:val="16"/>
              </w:rPr>
              <w:t>Funcionario</w:t>
            </w:r>
          </w:p>
        </w:tc>
        <w:tc>
          <w:tcPr>
            <w:tcW w:w="4661" w:type="dxa"/>
            <w:tcMar>
              <w:top w:w="57" w:type="dxa"/>
              <w:left w:w="113" w:type="dxa"/>
              <w:bottom w:w="57" w:type="dxa"/>
            </w:tcMar>
          </w:tcPr>
          <w:p w14:paraId="4D8D362A" w14:textId="3A84830D" w:rsidR="00332F99" w:rsidRPr="00ED55BB" w:rsidRDefault="00332F99" w:rsidP="00332F99">
            <w:pPr>
              <w:spacing w:after="0" w:line="240" w:lineRule="auto"/>
              <w:rPr>
                <w:rFonts w:ascii="Verdana" w:hAnsi="Verdana" w:cs="Arial"/>
                <w:color w:val="000000"/>
                <w:sz w:val="16"/>
                <w:szCs w:val="16"/>
              </w:rPr>
            </w:pPr>
            <w:r w:rsidRPr="00ED55BB">
              <w:rPr>
                <w:rFonts w:ascii="Verdana" w:hAnsi="Verdana" w:cs="Arial"/>
                <w:color w:val="000000"/>
                <w:sz w:val="16"/>
                <w:szCs w:val="16"/>
              </w:rPr>
              <w:t>Punto de control del riesgo.</w:t>
            </w:r>
          </w:p>
          <w:p w14:paraId="08A465E3" w14:textId="77777777" w:rsidR="00332F99" w:rsidRPr="00ED55BB" w:rsidRDefault="00332F99" w:rsidP="00332F99">
            <w:pPr>
              <w:spacing w:after="0" w:line="240" w:lineRule="auto"/>
              <w:rPr>
                <w:rFonts w:ascii="Verdana" w:hAnsi="Verdana" w:cs="Arial"/>
                <w:color w:val="000000"/>
                <w:sz w:val="16"/>
                <w:szCs w:val="16"/>
              </w:rPr>
            </w:pPr>
          </w:p>
          <w:p w14:paraId="0FEB077C" w14:textId="00D901EF" w:rsidR="00332F99" w:rsidRPr="00ED55BB" w:rsidRDefault="00332F99" w:rsidP="00332F99">
            <w:pPr>
              <w:spacing w:after="0" w:line="240" w:lineRule="auto"/>
              <w:rPr>
                <w:rFonts w:ascii="Verdana" w:hAnsi="Verdana" w:cs="Arial"/>
                <w:b/>
                <w:sz w:val="16"/>
                <w:szCs w:val="16"/>
              </w:rPr>
            </w:pPr>
            <w:r w:rsidRPr="00ED55BB">
              <w:rPr>
                <w:rFonts w:ascii="Verdana" w:hAnsi="Verdana" w:cs="Arial"/>
                <w:b/>
                <w:color w:val="000000"/>
                <w:sz w:val="16"/>
                <w:szCs w:val="16"/>
              </w:rPr>
              <w:t>Control FC-R3</w:t>
            </w:r>
          </w:p>
        </w:tc>
        <w:tc>
          <w:tcPr>
            <w:tcW w:w="1576" w:type="dxa"/>
            <w:tcMar>
              <w:top w:w="57" w:type="dxa"/>
              <w:left w:w="113" w:type="dxa"/>
              <w:bottom w:w="57" w:type="dxa"/>
            </w:tcMar>
            <w:vAlign w:val="center"/>
          </w:tcPr>
          <w:p w14:paraId="468AE3DB" w14:textId="24B477A2" w:rsidR="00332F99" w:rsidRPr="00ED55BB" w:rsidRDefault="00332F99" w:rsidP="00332F99">
            <w:pPr>
              <w:spacing w:after="0" w:line="240" w:lineRule="auto"/>
              <w:jc w:val="center"/>
              <w:rPr>
                <w:rFonts w:ascii="Verdana" w:hAnsi="Verdana" w:cs="Arial"/>
                <w:sz w:val="16"/>
                <w:szCs w:val="16"/>
              </w:rPr>
            </w:pPr>
            <w:r w:rsidRPr="00ED55BB">
              <w:rPr>
                <w:rFonts w:ascii="Verdana" w:hAnsi="Verdana" w:cs="Arial"/>
                <w:color w:val="000000"/>
                <w:sz w:val="16"/>
                <w:szCs w:val="16"/>
              </w:rPr>
              <w:t>Documento de Evaluación -Informe de visita industrial</w:t>
            </w:r>
          </w:p>
        </w:tc>
      </w:tr>
      <w:tr w:rsidR="00332F99" w:rsidRPr="00666AB9" w14:paraId="0302327A" w14:textId="77777777" w:rsidTr="002B4273">
        <w:trPr>
          <w:trHeight w:val="17"/>
        </w:trPr>
        <w:tc>
          <w:tcPr>
            <w:tcW w:w="566" w:type="dxa"/>
            <w:tcMar>
              <w:top w:w="57" w:type="dxa"/>
              <w:left w:w="113" w:type="dxa"/>
              <w:bottom w:w="57" w:type="dxa"/>
            </w:tcMar>
            <w:vAlign w:val="center"/>
          </w:tcPr>
          <w:p w14:paraId="6F62E092" w14:textId="730944FD" w:rsidR="00332F99" w:rsidRPr="00666AB9" w:rsidRDefault="00332F99" w:rsidP="00332F99">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839" w:type="dxa"/>
            <w:tcMar>
              <w:top w:w="57" w:type="dxa"/>
              <w:left w:w="113" w:type="dxa"/>
              <w:bottom w:w="57" w:type="dxa"/>
            </w:tcMar>
            <w:vAlign w:val="center"/>
          </w:tcPr>
          <w:p w14:paraId="3F4E2E06" w14:textId="212D1602" w:rsidR="00332F99" w:rsidRPr="00332F99" w:rsidRDefault="00332F99" w:rsidP="00332F99">
            <w:pPr>
              <w:jc w:val="center"/>
              <w:rPr>
                <w:rFonts w:ascii="Verdana" w:hAnsi="Verdana" w:cs="Arial"/>
                <w:color w:val="000000"/>
                <w:sz w:val="16"/>
                <w:szCs w:val="16"/>
              </w:rPr>
            </w:pPr>
            <w:r w:rsidRPr="00332F99">
              <w:rPr>
                <w:rFonts w:ascii="Verdana" w:hAnsi="Verdana" w:cs="Arial"/>
                <w:color w:val="000000"/>
                <w:sz w:val="16"/>
                <w:szCs w:val="16"/>
              </w:rPr>
              <w:t>(H) Proyectar informe de evaluación de cumplimiento de requisitos</w:t>
            </w:r>
          </w:p>
        </w:tc>
        <w:tc>
          <w:tcPr>
            <w:tcW w:w="2126" w:type="dxa"/>
            <w:tcMar>
              <w:top w:w="57" w:type="dxa"/>
              <w:left w:w="113" w:type="dxa"/>
              <w:bottom w:w="57" w:type="dxa"/>
            </w:tcMar>
            <w:vAlign w:val="center"/>
          </w:tcPr>
          <w:p w14:paraId="35486A7B" w14:textId="35D546E9" w:rsidR="00332F99" w:rsidRPr="00332F99" w:rsidRDefault="00332F99" w:rsidP="00332F99">
            <w:pPr>
              <w:spacing w:after="0" w:line="240" w:lineRule="auto"/>
              <w:rPr>
                <w:rFonts w:ascii="Verdana" w:hAnsi="Verdana" w:cs="Arial"/>
                <w:sz w:val="16"/>
                <w:szCs w:val="16"/>
              </w:rPr>
            </w:pPr>
            <w:r w:rsidRPr="00332F99">
              <w:rPr>
                <w:rFonts w:ascii="Verdana" w:hAnsi="Verdana" w:cs="Arial"/>
                <w:color w:val="000000"/>
                <w:sz w:val="16"/>
                <w:szCs w:val="16"/>
              </w:rPr>
              <w:t>Coordinador Grupo Registro de Productores de Bienes Nacionales</w:t>
            </w:r>
          </w:p>
        </w:tc>
        <w:tc>
          <w:tcPr>
            <w:tcW w:w="4661" w:type="dxa"/>
            <w:tcMar>
              <w:top w:w="57" w:type="dxa"/>
              <w:left w:w="113" w:type="dxa"/>
              <w:bottom w:w="57" w:type="dxa"/>
            </w:tcMar>
          </w:tcPr>
          <w:p w14:paraId="3629C368" w14:textId="72B710B2" w:rsidR="00332F99" w:rsidRPr="00332F99" w:rsidRDefault="00332F99" w:rsidP="00332F99">
            <w:pPr>
              <w:spacing w:after="0" w:line="240" w:lineRule="auto"/>
              <w:rPr>
                <w:rFonts w:ascii="Verdana" w:eastAsia="Times New Roman" w:hAnsi="Verdana" w:cs="Arial"/>
                <w:bCs/>
                <w:color w:val="000000"/>
                <w:sz w:val="16"/>
                <w:szCs w:val="16"/>
                <w:lang w:eastAsia="es-CO"/>
              </w:rPr>
            </w:pPr>
            <w:r w:rsidRPr="00332F99">
              <w:rPr>
                <w:rFonts w:ascii="Verdana" w:eastAsia="Times New Roman" w:hAnsi="Verdana" w:cs="Arial"/>
                <w:color w:val="000000"/>
                <w:sz w:val="16"/>
                <w:szCs w:val="16"/>
                <w:lang w:eastAsia="es-CO"/>
              </w:rPr>
              <w:t>Revisar el informe realizado por el funcionario evaluador junto con el informe de visita, teniendo en cuenta la solicitud, antecedentes documento de evaluación y demás documentación.</w:t>
            </w:r>
            <w:r w:rsidRPr="00332F99">
              <w:rPr>
                <w:rFonts w:ascii="Verdana" w:eastAsia="Times New Roman" w:hAnsi="Verdana" w:cs="Arial"/>
                <w:color w:val="000000"/>
                <w:sz w:val="16"/>
                <w:szCs w:val="16"/>
                <w:lang w:eastAsia="es-CO"/>
              </w:rPr>
              <w:br/>
            </w:r>
            <w:r w:rsidRPr="00332F99">
              <w:rPr>
                <w:rFonts w:ascii="Verdana" w:eastAsia="Times New Roman" w:hAnsi="Verdana" w:cs="Arial"/>
                <w:bCs/>
                <w:color w:val="000000"/>
                <w:sz w:val="16"/>
                <w:szCs w:val="16"/>
                <w:lang w:eastAsia="es-CO"/>
              </w:rPr>
              <w:t>Tiempo: 1 día</w:t>
            </w:r>
          </w:p>
        </w:tc>
        <w:tc>
          <w:tcPr>
            <w:tcW w:w="1576" w:type="dxa"/>
            <w:tcMar>
              <w:top w:w="57" w:type="dxa"/>
              <w:left w:w="113" w:type="dxa"/>
              <w:bottom w:w="57" w:type="dxa"/>
            </w:tcMar>
            <w:vAlign w:val="center"/>
          </w:tcPr>
          <w:p w14:paraId="7B3A34A2" w14:textId="6C19D256" w:rsidR="00332F99" w:rsidRPr="00332F99" w:rsidRDefault="00332F99" w:rsidP="00332F99">
            <w:pPr>
              <w:spacing w:after="0" w:line="240" w:lineRule="auto"/>
              <w:jc w:val="center"/>
              <w:rPr>
                <w:rFonts w:ascii="Verdana" w:hAnsi="Verdana" w:cs="Arial"/>
                <w:sz w:val="16"/>
                <w:szCs w:val="16"/>
              </w:rPr>
            </w:pPr>
            <w:r w:rsidRPr="00332F99">
              <w:rPr>
                <w:rFonts w:ascii="Verdana" w:hAnsi="Verdana" w:cs="Arial"/>
                <w:color w:val="000000"/>
                <w:sz w:val="16"/>
                <w:szCs w:val="16"/>
              </w:rPr>
              <w:t>Documento de evaluación y cumplimiento</w:t>
            </w:r>
          </w:p>
        </w:tc>
      </w:tr>
      <w:tr w:rsidR="00332F99" w:rsidRPr="00666AB9" w14:paraId="3D1A3EAA" w14:textId="77777777" w:rsidTr="002B4273">
        <w:trPr>
          <w:trHeight w:val="17"/>
        </w:trPr>
        <w:tc>
          <w:tcPr>
            <w:tcW w:w="566" w:type="dxa"/>
            <w:tcMar>
              <w:top w:w="57" w:type="dxa"/>
              <w:left w:w="113" w:type="dxa"/>
              <w:bottom w:w="57" w:type="dxa"/>
            </w:tcMar>
            <w:vAlign w:val="center"/>
          </w:tcPr>
          <w:p w14:paraId="49120E2B" w14:textId="45A89173" w:rsidR="00332F99" w:rsidRPr="00666AB9" w:rsidRDefault="00332F99" w:rsidP="00332F99">
            <w:pPr>
              <w:spacing w:after="0" w:line="240" w:lineRule="auto"/>
              <w:ind w:left="-142"/>
              <w:jc w:val="center"/>
              <w:rPr>
                <w:rFonts w:ascii="Verdana" w:hAnsi="Verdana" w:cs="Arial"/>
                <w:b/>
                <w:sz w:val="16"/>
                <w:szCs w:val="16"/>
              </w:rPr>
            </w:pPr>
            <w:r>
              <w:rPr>
                <w:rFonts w:ascii="Verdana" w:hAnsi="Verdana" w:cs="Arial"/>
                <w:b/>
                <w:sz w:val="16"/>
                <w:szCs w:val="16"/>
              </w:rPr>
              <w:lastRenderedPageBreak/>
              <w:t>5</w:t>
            </w:r>
          </w:p>
        </w:tc>
        <w:tc>
          <w:tcPr>
            <w:tcW w:w="1839" w:type="dxa"/>
            <w:tcMar>
              <w:top w:w="57" w:type="dxa"/>
              <w:left w:w="113" w:type="dxa"/>
              <w:bottom w:w="57" w:type="dxa"/>
            </w:tcMar>
            <w:vAlign w:val="center"/>
          </w:tcPr>
          <w:p w14:paraId="54B66787" w14:textId="12980DBB" w:rsidR="00332F99" w:rsidRPr="00332F99" w:rsidRDefault="00332F99" w:rsidP="00332F99">
            <w:pPr>
              <w:spacing w:after="0" w:line="240" w:lineRule="auto"/>
              <w:jc w:val="center"/>
              <w:rPr>
                <w:rFonts w:ascii="Verdana" w:hAnsi="Verdana" w:cs="Arial"/>
                <w:sz w:val="16"/>
                <w:szCs w:val="16"/>
              </w:rPr>
            </w:pPr>
            <w:r w:rsidRPr="00332F99">
              <w:rPr>
                <w:rFonts w:ascii="Verdana" w:hAnsi="Verdana" w:cs="Arial"/>
                <w:color w:val="000000"/>
                <w:sz w:val="16"/>
                <w:szCs w:val="16"/>
              </w:rPr>
              <w:t>(H) Proyectar el Acto Administrativo</w:t>
            </w:r>
          </w:p>
        </w:tc>
        <w:tc>
          <w:tcPr>
            <w:tcW w:w="2126" w:type="dxa"/>
            <w:tcMar>
              <w:top w:w="57" w:type="dxa"/>
              <w:left w:w="113" w:type="dxa"/>
              <w:bottom w:w="57" w:type="dxa"/>
            </w:tcMar>
            <w:vAlign w:val="center"/>
          </w:tcPr>
          <w:p w14:paraId="74AE9310" w14:textId="1F9A5E21" w:rsidR="00332F99" w:rsidRPr="00332F99" w:rsidRDefault="00332F99" w:rsidP="00332F99">
            <w:pPr>
              <w:spacing w:after="0" w:line="240" w:lineRule="auto"/>
              <w:rPr>
                <w:rFonts w:ascii="Verdana" w:hAnsi="Verdana" w:cs="Arial"/>
                <w:sz w:val="16"/>
                <w:szCs w:val="16"/>
              </w:rPr>
            </w:pPr>
            <w:r w:rsidRPr="00332F99">
              <w:rPr>
                <w:rFonts w:ascii="Verdana" w:hAnsi="Verdana" w:cs="Arial"/>
                <w:color w:val="000000"/>
                <w:sz w:val="16"/>
                <w:szCs w:val="16"/>
              </w:rPr>
              <w:t>Subdirector(a) Diseño y Administración de Operaciones</w:t>
            </w:r>
          </w:p>
        </w:tc>
        <w:tc>
          <w:tcPr>
            <w:tcW w:w="4661" w:type="dxa"/>
            <w:tcMar>
              <w:top w:w="57" w:type="dxa"/>
              <w:left w:w="113" w:type="dxa"/>
              <w:bottom w:w="57" w:type="dxa"/>
            </w:tcMar>
          </w:tcPr>
          <w:p w14:paraId="684CB1AA" w14:textId="4C727760" w:rsidR="00332F99" w:rsidRPr="00332F99" w:rsidRDefault="00332F99" w:rsidP="00332F99">
            <w:pPr>
              <w:spacing w:after="0" w:line="240" w:lineRule="auto"/>
              <w:rPr>
                <w:rFonts w:ascii="Verdana" w:eastAsia="Times New Roman" w:hAnsi="Verdana" w:cs="Times New Roman"/>
                <w:sz w:val="16"/>
                <w:szCs w:val="16"/>
                <w:lang w:eastAsia="es-CO"/>
              </w:rPr>
            </w:pPr>
            <w:r w:rsidRPr="00332F99">
              <w:rPr>
                <w:rFonts w:ascii="Verdana" w:eastAsia="Times New Roman" w:hAnsi="Verdana" w:cs="Arial"/>
                <w:color w:val="000000"/>
                <w:sz w:val="16"/>
                <w:szCs w:val="16"/>
                <w:lang w:eastAsia="es-CO"/>
              </w:rPr>
              <w:t>Teniendo en cuenta el Certificado de Existencia y Representación Legal y la comunicación de envío de la solicitud por parte de la empresa y la evaluación realizada por el funcionario evaluador del Grupo RPBN, se procede a proyectar el acto administrativo por parte del Asesor Jurídico asignado por el Subdirector(a) de Diseño y Administración de Operaciones.</w:t>
            </w:r>
            <w:r w:rsidRPr="00332F99">
              <w:rPr>
                <w:rFonts w:ascii="Verdana" w:eastAsia="Times New Roman" w:hAnsi="Verdana" w:cs="Arial"/>
                <w:color w:val="000000"/>
                <w:sz w:val="16"/>
                <w:szCs w:val="16"/>
                <w:lang w:eastAsia="es-CO"/>
              </w:rPr>
              <w:br/>
            </w:r>
            <w:r w:rsidRPr="00332F99">
              <w:rPr>
                <w:rFonts w:ascii="Verdana" w:eastAsia="Times New Roman" w:hAnsi="Verdana" w:cs="Arial"/>
                <w:bCs/>
                <w:color w:val="000000"/>
                <w:sz w:val="16"/>
                <w:szCs w:val="16"/>
                <w:lang w:eastAsia="es-CO"/>
              </w:rPr>
              <w:t>Tiempo: 1 día</w:t>
            </w:r>
          </w:p>
        </w:tc>
        <w:tc>
          <w:tcPr>
            <w:tcW w:w="1576" w:type="dxa"/>
            <w:tcMar>
              <w:top w:w="57" w:type="dxa"/>
              <w:left w:w="113" w:type="dxa"/>
              <w:bottom w:w="57" w:type="dxa"/>
            </w:tcMar>
            <w:vAlign w:val="center"/>
          </w:tcPr>
          <w:p w14:paraId="6148B37A" w14:textId="17DA7805" w:rsidR="00332F99" w:rsidRPr="00332F99" w:rsidRDefault="00332F99" w:rsidP="00332F99">
            <w:pPr>
              <w:spacing w:after="0" w:line="240" w:lineRule="auto"/>
              <w:jc w:val="center"/>
              <w:rPr>
                <w:rFonts w:ascii="Verdana" w:hAnsi="Verdana" w:cs="Arial"/>
                <w:sz w:val="16"/>
                <w:szCs w:val="16"/>
              </w:rPr>
            </w:pPr>
            <w:r w:rsidRPr="00332F99">
              <w:rPr>
                <w:rFonts w:ascii="Verdana" w:hAnsi="Verdana" w:cs="Arial"/>
                <w:color w:val="000000"/>
                <w:sz w:val="16"/>
                <w:szCs w:val="16"/>
              </w:rPr>
              <w:t>Proyecto de Acto Administrativo</w:t>
            </w:r>
          </w:p>
        </w:tc>
      </w:tr>
      <w:tr w:rsidR="00332F99" w:rsidRPr="00666AB9" w14:paraId="30D6DC68" w14:textId="77777777" w:rsidTr="002B4273">
        <w:trPr>
          <w:trHeight w:val="17"/>
        </w:trPr>
        <w:tc>
          <w:tcPr>
            <w:tcW w:w="566" w:type="dxa"/>
            <w:tcMar>
              <w:top w:w="57" w:type="dxa"/>
              <w:left w:w="113" w:type="dxa"/>
              <w:bottom w:w="57" w:type="dxa"/>
            </w:tcMar>
            <w:vAlign w:val="center"/>
          </w:tcPr>
          <w:p w14:paraId="2F11E41F" w14:textId="6EE0C636" w:rsidR="00332F99" w:rsidRPr="00666AB9" w:rsidRDefault="00332F99" w:rsidP="00332F99">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839" w:type="dxa"/>
            <w:tcMar>
              <w:top w:w="57" w:type="dxa"/>
              <w:left w:w="113" w:type="dxa"/>
              <w:bottom w:w="57" w:type="dxa"/>
            </w:tcMar>
            <w:vAlign w:val="center"/>
          </w:tcPr>
          <w:p w14:paraId="5C6932E1" w14:textId="2A29AF24" w:rsidR="00332F99" w:rsidRPr="00332F99" w:rsidRDefault="00332F99" w:rsidP="00332F99">
            <w:pPr>
              <w:spacing w:after="0" w:line="240" w:lineRule="auto"/>
              <w:jc w:val="center"/>
              <w:rPr>
                <w:rFonts w:ascii="Verdana" w:hAnsi="Verdana" w:cs="Arial"/>
                <w:sz w:val="16"/>
                <w:szCs w:val="16"/>
              </w:rPr>
            </w:pPr>
            <w:r w:rsidRPr="00332F99">
              <w:rPr>
                <w:rFonts w:ascii="Verdana" w:hAnsi="Verdana" w:cs="Arial"/>
                <w:color w:val="000000"/>
                <w:sz w:val="16"/>
                <w:szCs w:val="16"/>
              </w:rPr>
              <w:t>(H) Revisar el proyecto de Acto Administrativo</w:t>
            </w:r>
          </w:p>
        </w:tc>
        <w:tc>
          <w:tcPr>
            <w:tcW w:w="2126" w:type="dxa"/>
            <w:tcMar>
              <w:top w:w="57" w:type="dxa"/>
              <w:left w:w="113" w:type="dxa"/>
              <w:bottom w:w="57" w:type="dxa"/>
            </w:tcMar>
            <w:vAlign w:val="center"/>
          </w:tcPr>
          <w:p w14:paraId="4AD1D5BA" w14:textId="3EDAFC82" w:rsidR="00332F99" w:rsidRPr="00332F99" w:rsidRDefault="00332F99" w:rsidP="00332F99">
            <w:pPr>
              <w:spacing w:after="0" w:line="240" w:lineRule="auto"/>
              <w:rPr>
                <w:rFonts w:ascii="Verdana" w:hAnsi="Verdana" w:cs="Arial"/>
                <w:sz w:val="16"/>
                <w:szCs w:val="16"/>
              </w:rPr>
            </w:pPr>
            <w:r w:rsidRPr="00332F99">
              <w:rPr>
                <w:rFonts w:ascii="Verdana" w:hAnsi="Verdana" w:cs="Arial"/>
                <w:color w:val="000000"/>
                <w:sz w:val="16"/>
                <w:szCs w:val="16"/>
              </w:rPr>
              <w:t>Funcionario, Coordinador Grupo Registro de Productores de Bienes Nacionales</w:t>
            </w:r>
          </w:p>
        </w:tc>
        <w:tc>
          <w:tcPr>
            <w:tcW w:w="4661" w:type="dxa"/>
            <w:tcMar>
              <w:top w:w="57" w:type="dxa"/>
              <w:left w:w="113" w:type="dxa"/>
              <w:bottom w:w="57" w:type="dxa"/>
            </w:tcMar>
          </w:tcPr>
          <w:p w14:paraId="6F01214D" w14:textId="56E23788" w:rsidR="00332F99" w:rsidRPr="00332F99" w:rsidRDefault="00332F99" w:rsidP="00332F99">
            <w:pPr>
              <w:spacing w:after="0" w:line="240" w:lineRule="auto"/>
              <w:rPr>
                <w:rFonts w:ascii="Verdana" w:hAnsi="Verdana" w:cs="Arial"/>
                <w:sz w:val="16"/>
                <w:szCs w:val="16"/>
              </w:rPr>
            </w:pPr>
            <w:r w:rsidRPr="00332F99">
              <w:rPr>
                <w:rFonts w:ascii="Verdana" w:hAnsi="Verdana" w:cs="Arial"/>
                <w:color w:val="000000"/>
                <w:sz w:val="16"/>
                <w:szCs w:val="16"/>
              </w:rPr>
              <w:t>Revisa el proyecto de Acto Administrativo, teniendo en cuenta la solicitud, antecedentes documento de evaluación y demás documentación generada durante el transcurso del trámite.</w:t>
            </w:r>
            <w:r w:rsidRPr="00332F99">
              <w:rPr>
                <w:rFonts w:ascii="Verdana" w:hAnsi="Verdana" w:cs="Arial"/>
                <w:color w:val="000000"/>
                <w:sz w:val="16"/>
                <w:szCs w:val="16"/>
              </w:rPr>
              <w:br/>
              <w:t>Si cumple, se envía a la SDAO el documento con el Vo. Bo y si no, se devuelve con las observaciones correspondientes para corrección por parte del funcionario evaluador (técnico o jurídico) y pasa a la actividad 3</w:t>
            </w:r>
            <w:r w:rsidRPr="00332F99">
              <w:rPr>
                <w:rFonts w:ascii="Verdana" w:hAnsi="Verdana" w:cs="Arial"/>
                <w:color w:val="000000"/>
                <w:sz w:val="16"/>
                <w:szCs w:val="16"/>
              </w:rPr>
              <w:br/>
              <w:t>Tiempo: 1 día</w:t>
            </w:r>
          </w:p>
        </w:tc>
        <w:tc>
          <w:tcPr>
            <w:tcW w:w="1576" w:type="dxa"/>
            <w:tcMar>
              <w:top w:w="57" w:type="dxa"/>
              <w:left w:w="113" w:type="dxa"/>
              <w:bottom w:w="57" w:type="dxa"/>
            </w:tcMar>
            <w:vAlign w:val="center"/>
          </w:tcPr>
          <w:p w14:paraId="196773EC" w14:textId="656CC18E" w:rsidR="00332F99" w:rsidRPr="00332F99" w:rsidRDefault="00332F99" w:rsidP="00332F99">
            <w:pPr>
              <w:spacing w:after="0" w:line="240" w:lineRule="auto"/>
              <w:jc w:val="center"/>
              <w:rPr>
                <w:rFonts w:ascii="Verdana" w:hAnsi="Verdana" w:cs="Arial"/>
                <w:sz w:val="16"/>
                <w:szCs w:val="16"/>
              </w:rPr>
            </w:pPr>
            <w:r w:rsidRPr="00332F99">
              <w:rPr>
                <w:rFonts w:ascii="Verdana" w:hAnsi="Verdana" w:cs="Arial"/>
                <w:color w:val="000000"/>
                <w:sz w:val="16"/>
                <w:szCs w:val="16"/>
              </w:rPr>
              <w:t>Proyecto de Acto Administrativo -Documento de Evaluación</w:t>
            </w:r>
          </w:p>
        </w:tc>
      </w:tr>
      <w:tr w:rsidR="00332F99" w:rsidRPr="00666AB9" w14:paraId="0BF65009" w14:textId="77777777" w:rsidTr="002B4273">
        <w:trPr>
          <w:trHeight w:val="17"/>
        </w:trPr>
        <w:tc>
          <w:tcPr>
            <w:tcW w:w="566" w:type="dxa"/>
            <w:tcMar>
              <w:top w:w="57" w:type="dxa"/>
              <w:left w:w="113" w:type="dxa"/>
              <w:bottom w:w="57" w:type="dxa"/>
            </w:tcMar>
            <w:vAlign w:val="center"/>
          </w:tcPr>
          <w:p w14:paraId="212D96C6" w14:textId="4020F2DD" w:rsidR="00332F99" w:rsidRPr="00666AB9" w:rsidRDefault="00332F99" w:rsidP="00332F99">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839" w:type="dxa"/>
            <w:tcMar>
              <w:top w:w="57" w:type="dxa"/>
              <w:left w:w="113" w:type="dxa"/>
              <w:bottom w:w="57" w:type="dxa"/>
            </w:tcMar>
            <w:vAlign w:val="center"/>
          </w:tcPr>
          <w:p w14:paraId="6CFE009F" w14:textId="061E281D" w:rsidR="00332F99" w:rsidRPr="004E498D" w:rsidRDefault="004E498D" w:rsidP="00332F99">
            <w:pPr>
              <w:spacing w:after="0" w:line="240" w:lineRule="auto"/>
              <w:jc w:val="center"/>
              <w:rPr>
                <w:rFonts w:ascii="Verdana" w:hAnsi="Verdana" w:cs="Arial"/>
                <w:sz w:val="16"/>
                <w:szCs w:val="16"/>
              </w:rPr>
            </w:pPr>
            <w:r w:rsidRPr="004E498D">
              <w:rPr>
                <w:rFonts w:ascii="Verdana" w:hAnsi="Verdana" w:cs="Arial"/>
                <w:color w:val="000000"/>
                <w:sz w:val="16"/>
                <w:szCs w:val="16"/>
              </w:rPr>
              <w:t>(H) Revisar el proyecto de Acto Administrativo</w:t>
            </w:r>
          </w:p>
        </w:tc>
        <w:tc>
          <w:tcPr>
            <w:tcW w:w="2126" w:type="dxa"/>
            <w:tcMar>
              <w:top w:w="57" w:type="dxa"/>
              <w:left w:w="113" w:type="dxa"/>
              <w:bottom w:w="57" w:type="dxa"/>
            </w:tcMar>
            <w:vAlign w:val="center"/>
          </w:tcPr>
          <w:p w14:paraId="676AB3AB" w14:textId="470EEFBB" w:rsidR="00332F99" w:rsidRPr="004E498D" w:rsidRDefault="004E498D" w:rsidP="00332F99">
            <w:pPr>
              <w:spacing w:after="0" w:line="240" w:lineRule="auto"/>
              <w:rPr>
                <w:rFonts w:ascii="Verdana" w:hAnsi="Verdana" w:cs="Arial"/>
                <w:sz w:val="16"/>
                <w:szCs w:val="16"/>
              </w:rPr>
            </w:pPr>
            <w:r w:rsidRPr="004E498D">
              <w:rPr>
                <w:rFonts w:ascii="Verdana" w:hAnsi="Verdana" w:cs="Arial"/>
                <w:color w:val="000000"/>
                <w:sz w:val="16"/>
                <w:szCs w:val="16"/>
              </w:rPr>
              <w:t>Subdirector(a) Diseño y Administración de Operaciones</w:t>
            </w:r>
          </w:p>
        </w:tc>
        <w:tc>
          <w:tcPr>
            <w:tcW w:w="4661" w:type="dxa"/>
            <w:tcMar>
              <w:top w:w="57" w:type="dxa"/>
              <w:left w:w="113" w:type="dxa"/>
              <w:bottom w:w="57" w:type="dxa"/>
            </w:tcMar>
          </w:tcPr>
          <w:p w14:paraId="037B9425" w14:textId="0BABE5EA" w:rsidR="004E498D" w:rsidRPr="004E498D" w:rsidRDefault="004E498D" w:rsidP="004E498D">
            <w:pPr>
              <w:spacing w:after="0" w:line="240" w:lineRule="auto"/>
              <w:rPr>
                <w:rFonts w:ascii="Verdana" w:eastAsia="Times New Roman" w:hAnsi="Verdana" w:cs="Times New Roman"/>
                <w:sz w:val="16"/>
                <w:szCs w:val="16"/>
                <w:lang w:eastAsia="es-CO"/>
              </w:rPr>
            </w:pPr>
            <w:r w:rsidRPr="004E498D">
              <w:rPr>
                <w:rFonts w:ascii="Verdana" w:eastAsia="Times New Roman" w:hAnsi="Verdana" w:cs="Arial"/>
                <w:color w:val="000000"/>
                <w:sz w:val="16"/>
                <w:szCs w:val="16"/>
                <w:lang w:eastAsia="es-CO"/>
              </w:rPr>
              <w:t>Revisa el proyecto de Acto Administrativo, teniendo en cuenta la solicitud, antecedentes documento de evaluación y demás documentación generada durante el transcurso del trámite.</w:t>
            </w:r>
            <w:r w:rsidRPr="004E498D">
              <w:rPr>
                <w:rFonts w:ascii="Verdana" w:eastAsia="Times New Roman" w:hAnsi="Verdana" w:cs="Arial"/>
                <w:color w:val="000000"/>
                <w:sz w:val="16"/>
                <w:szCs w:val="16"/>
                <w:lang w:eastAsia="es-CO"/>
              </w:rPr>
              <w:br/>
              <w:t>Si cumple, se emite Vo. Bo. y si no, se devuelve con las observaciones correspondientes para corrección por parte del funcionario evaluador (técnico o jurídico) y pasa a la actividad 5 o 7 según el caso.</w:t>
            </w:r>
            <w:r w:rsidRPr="004E498D">
              <w:rPr>
                <w:rFonts w:ascii="Verdana" w:eastAsia="Times New Roman" w:hAnsi="Verdana" w:cs="Arial"/>
                <w:color w:val="000000"/>
                <w:sz w:val="16"/>
                <w:szCs w:val="16"/>
                <w:lang w:eastAsia="es-CO"/>
              </w:rPr>
              <w:br/>
            </w:r>
            <w:r w:rsidRPr="004E498D">
              <w:rPr>
                <w:rFonts w:ascii="Verdana" w:eastAsia="Times New Roman" w:hAnsi="Verdana" w:cs="Arial"/>
                <w:bCs/>
                <w:color w:val="000000"/>
                <w:sz w:val="16"/>
                <w:szCs w:val="16"/>
                <w:lang w:eastAsia="es-CO"/>
              </w:rPr>
              <w:t>Tiempo: 1 día</w:t>
            </w:r>
          </w:p>
        </w:tc>
        <w:tc>
          <w:tcPr>
            <w:tcW w:w="1576" w:type="dxa"/>
            <w:tcMar>
              <w:top w:w="57" w:type="dxa"/>
              <w:left w:w="113" w:type="dxa"/>
              <w:bottom w:w="57" w:type="dxa"/>
            </w:tcMar>
            <w:vAlign w:val="center"/>
          </w:tcPr>
          <w:p w14:paraId="36EF0DEF" w14:textId="45323044" w:rsidR="00332F99" w:rsidRPr="004E498D" w:rsidRDefault="004E498D" w:rsidP="00332F99">
            <w:pPr>
              <w:spacing w:after="0" w:line="240" w:lineRule="auto"/>
              <w:jc w:val="center"/>
              <w:rPr>
                <w:rFonts w:ascii="Verdana" w:hAnsi="Verdana" w:cs="Arial"/>
                <w:sz w:val="16"/>
                <w:szCs w:val="16"/>
              </w:rPr>
            </w:pPr>
            <w:r w:rsidRPr="004E498D">
              <w:rPr>
                <w:rFonts w:ascii="Verdana" w:hAnsi="Verdana" w:cs="Arial"/>
                <w:color w:val="000000"/>
                <w:sz w:val="16"/>
                <w:szCs w:val="16"/>
              </w:rPr>
              <w:t>Proyecto de Acto Administrativo</w:t>
            </w:r>
          </w:p>
        </w:tc>
      </w:tr>
      <w:tr w:rsidR="004E498D" w:rsidRPr="00666AB9" w14:paraId="79B91E95" w14:textId="77777777" w:rsidTr="002B4273">
        <w:trPr>
          <w:trHeight w:val="17"/>
        </w:trPr>
        <w:tc>
          <w:tcPr>
            <w:tcW w:w="566" w:type="dxa"/>
            <w:tcMar>
              <w:top w:w="57" w:type="dxa"/>
              <w:left w:w="113" w:type="dxa"/>
              <w:bottom w:w="57" w:type="dxa"/>
            </w:tcMar>
            <w:vAlign w:val="center"/>
          </w:tcPr>
          <w:p w14:paraId="11DD12B8" w14:textId="4B11DBD4" w:rsidR="004E498D" w:rsidRPr="00666AB9" w:rsidRDefault="004E498D" w:rsidP="004E498D">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839" w:type="dxa"/>
            <w:tcMar>
              <w:top w:w="57" w:type="dxa"/>
              <w:left w:w="113" w:type="dxa"/>
              <w:bottom w:w="57" w:type="dxa"/>
            </w:tcMar>
            <w:vAlign w:val="center"/>
          </w:tcPr>
          <w:p w14:paraId="6923CF7E" w14:textId="18AB50D7" w:rsidR="004E498D" w:rsidRPr="00851992" w:rsidRDefault="004E498D" w:rsidP="004E498D">
            <w:pPr>
              <w:spacing w:after="0" w:line="240" w:lineRule="auto"/>
              <w:jc w:val="center"/>
              <w:rPr>
                <w:rFonts w:ascii="Verdana" w:hAnsi="Verdana" w:cs="Arial"/>
                <w:sz w:val="16"/>
                <w:szCs w:val="16"/>
              </w:rPr>
            </w:pPr>
            <w:r w:rsidRPr="004E498D">
              <w:rPr>
                <w:rFonts w:ascii="Verdana" w:hAnsi="Verdana" w:cs="Arial"/>
                <w:color w:val="000000"/>
                <w:sz w:val="16"/>
                <w:szCs w:val="16"/>
              </w:rPr>
              <w:t>(V) Verificar el cumplimiento de los requisitos contenidos en las normas del Régimen de Transformación y Ensamble.</w:t>
            </w:r>
          </w:p>
        </w:tc>
        <w:tc>
          <w:tcPr>
            <w:tcW w:w="2126" w:type="dxa"/>
            <w:tcMar>
              <w:top w:w="57" w:type="dxa"/>
              <w:left w:w="113" w:type="dxa"/>
              <w:bottom w:w="57" w:type="dxa"/>
            </w:tcMar>
            <w:vAlign w:val="center"/>
          </w:tcPr>
          <w:p w14:paraId="1DDC0CE3" w14:textId="7F48FCA0" w:rsidR="004E498D" w:rsidRPr="00851992" w:rsidRDefault="004E498D" w:rsidP="004E498D">
            <w:pPr>
              <w:spacing w:after="0" w:line="240" w:lineRule="auto"/>
              <w:rPr>
                <w:rFonts w:ascii="Verdana" w:hAnsi="Verdana" w:cs="Arial"/>
                <w:sz w:val="16"/>
                <w:szCs w:val="16"/>
              </w:rPr>
            </w:pPr>
            <w:r w:rsidRPr="004E498D">
              <w:rPr>
                <w:rFonts w:ascii="Verdana" w:hAnsi="Verdana" w:cs="Arial"/>
                <w:color w:val="000000"/>
                <w:sz w:val="16"/>
                <w:szCs w:val="16"/>
              </w:rPr>
              <w:t>Coordinador Grupo Registro de Productores de Bienes Nacionales</w:t>
            </w:r>
          </w:p>
        </w:tc>
        <w:tc>
          <w:tcPr>
            <w:tcW w:w="4661" w:type="dxa"/>
            <w:tcMar>
              <w:top w:w="57" w:type="dxa"/>
              <w:left w:w="113" w:type="dxa"/>
              <w:bottom w:w="57" w:type="dxa"/>
            </w:tcMar>
          </w:tcPr>
          <w:p w14:paraId="2E1092FE" w14:textId="77777777" w:rsidR="004E498D" w:rsidRPr="004E498D" w:rsidRDefault="004E498D" w:rsidP="004E498D">
            <w:pPr>
              <w:spacing w:after="0" w:line="240" w:lineRule="auto"/>
              <w:jc w:val="both"/>
              <w:rPr>
                <w:rFonts w:ascii="Verdana" w:hAnsi="Verdana" w:cs="Arial"/>
                <w:color w:val="000000"/>
                <w:sz w:val="16"/>
                <w:szCs w:val="16"/>
              </w:rPr>
            </w:pPr>
            <w:r w:rsidRPr="004E498D">
              <w:rPr>
                <w:rFonts w:ascii="Verdana" w:hAnsi="Verdana" w:cs="Arial"/>
                <w:color w:val="000000"/>
                <w:sz w:val="16"/>
                <w:szCs w:val="16"/>
              </w:rPr>
              <w:t>Punto de control del riesgo.</w:t>
            </w:r>
          </w:p>
          <w:p w14:paraId="4CE3E055" w14:textId="77777777" w:rsidR="004E498D" w:rsidRPr="004E498D" w:rsidRDefault="004E498D" w:rsidP="004E498D">
            <w:pPr>
              <w:spacing w:after="0" w:line="240" w:lineRule="auto"/>
              <w:jc w:val="both"/>
              <w:rPr>
                <w:rFonts w:ascii="Verdana" w:hAnsi="Verdana" w:cs="Arial"/>
                <w:b/>
                <w:bCs/>
                <w:sz w:val="16"/>
                <w:szCs w:val="16"/>
              </w:rPr>
            </w:pPr>
          </w:p>
          <w:p w14:paraId="1DE71A76" w14:textId="5D21F059" w:rsidR="004E498D" w:rsidRPr="00851992" w:rsidRDefault="004E498D" w:rsidP="004E498D">
            <w:pPr>
              <w:spacing w:after="0" w:line="240" w:lineRule="auto"/>
              <w:jc w:val="both"/>
              <w:rPr>
                <w:rFonts w:ascii="Verdana" w:hAnsi="Verdana" w:cs="Arial"/>
                <w:sz w:val="16"/>
                <w:szCs w:val="16"/>
              </w:rPr>
            </w:pPr>
            <w:r w:rsidRPr="004E498D">
              <w:rPr>
                <w:rFonts w:ascii="Verdana" w:hAnsi="Verdana" w:cs="Arial"/>
                <w:b/>
                <w:color w:val="000000"/>
                <w:sz w:val="16"/>
                <w:szCs w:val="16"/>
              </w:rPr>
              <w:t>Control FC-R3</w:t>
            </w:r>
          </w:p>
        </w:tc>
        <w:tc>
          <w:tcPr>
            <w:tcW w:w="1576" w:type="dxa"/>
            <w:tcMar>
              <w:top w:w="57" w:type="dxa"/>
              <w:left w:w="113" w:type="dxa"/>
              <w:bottom w:w="57" w:type="dxa"/>
            </w:tcMar>
            <w:vAlign w:val="center"/>
          </w:tcPr>
          <w:p w14:paraId="45EEEAF9" w14:textId="7A0E6D81" w:rsidR="004E498D" w:rsidRPr="00851992" w:rsidRDefault="004E498D" w:rsidP="004E498D">
            <w:pPr>
              <w:spacing w:after="0" w:line="240" w:lineRule="auto"/>
              <w:jc w:val="center"/>
              <w:rPr>
                <w:rFonts w:ascii="Verdana" w:hAnsi="Verdana" w:cs="Arial"/>
                <w:sz w:val="16"/>
                <w:szCs w:val="16"/>
              </w:rPr>
            </w:pPr>
            <w:r w:rsidRPr="004E498D">
              <w:rPr>
                <w:rFonts w:ascii="Verdana" w:hAnsi="Verdana" w:cs="Arial"/>
                <w:color w:val="000000"/>
                <w:sz w:val="16"/>
                <w:szCs w:val="16"/>
              </w:rPr>
              <w:t>Documento de Evaluación</w:t>
            </w:r>
          </w:p>
        </w:tc>
      </w:tr>
      <w:tr w:rsidR="004E498D" w:rsidRPr="00666AB9" w14:paraId="2A74F4C3" w14:textId="77777777" w:rsidTr="002B4273">
        <w:trPr>
          <w:trHeight w:val="17"/>
        </w:trPr>
        <w:tc>
          <w:tcPr>
            <w:tcW w:w="566" w:type="dxa"/>
            <w:tcMar>
              <w:top w:w="57" w:type="dxa"/>
              <w:left w:w="113" w:type="dxa"/>
              <w:bottom w:w="57" w:type="dxa"/>
            </w:tcMar>
            <w:vAlign w:val="center"/>
          </w:tcPr>
          <w:p w14:paraId="589A71A6" w14:textId="072B422A" w:rsidR="004E498D" w:rsidRPr="00666AB9" w:rsidRDefault="004E498D" w:rsidP="004E498D">
            <w:pPr>
              <w:spacing w:after="0" w:line="240" w:lineRule="auto"/>
              <w:ind w:left="-142"/>
              <w:jc w:val="center"/>
              <w:rPr>
                <w:rFonts w:ascii="Verdana" w:hAnsi="Verdana" w:cs="Arial"/>
                <w:b/>
                <w:sz w:val="16"/>
                <w:szCs w:val="16"/>
              </w:rPr>
            </w:pPr>
            <w:r>
              <w:rPr>
                <w:rFonts w:ascii="Verdana" w:hAnsi="Verdana" w:cs="Arial"/>
                <w:b/>
                <w:sz w:val="16"/>
                <w:szCs w:val="16"/>
              </w:rPr>
              <w:t>9</w:t>
            </w:r>
          </w:p>
        </w:tc>
        <w:tc>
          <w:tcPr>
            <w:tcW w:w="1839" w:type="dxa"/>
            <w:tcMar>
              <w:top w:w="57" w:type="dxa"/>
              <w:left w:w="113" w:type="dxa"/>
              <w:bottom w:w="57" w:type="dxa"/>
            </w:tcMar>
            <w:vAlign w:val="center"/>
          </w:tcPr>
          <w:p w14:paraId="3806DD40" w14:textId="333C05D5" w:rsidR="004E498D" w:rsidRPr="004E498D" w:rsidRDefault="004E498D" w:rsidP="004E498D">
            <w:pPr>
              <w:jc w:val="center"/>
              <w:rPr>
                <w:rFonts w:ascii="Verdana" w:hAnsi="Verdana" w:cs="Arial"/>
                <w:color w:val="000000"/>
                <w:sz w:val="16"/>
                <w:szCs w:val="16"/>
              </w:rPr>
            </w:pPr>
            <w:r w:rsidRPr="004E498D">
              <w:rPr>
                <w:rFonts w:ascii="Verdana" w:hAnsi="Verdana" w:cs="Arial"/>
                <w:color w:val="000000"/>
                <w:sz w:val="16"/>
                <w:szCs w:val="16"/>
              </w:rPr>
              <w:br/>
              <w:t>(V) Verificar el cumplimiento de los requisitos contenidos en las normas del Régimen de Transformación y Ensamble</w:t>
            </w:r>
          </w:p>
        </w:tc>
        <w:tc>
          <w:tcPr>
            <w:tcW w:w="2126" w:type="dxa"/>
            <w:tcMar>
              <w:top w:w="57" w:type="dxa"/>
              <w:left w:w="113" w:type="dxa"/>
              <w:bottom w:w="57" w:type="dxa"/>
            </w:tcMar>
            <w:vAlign w:val="center"/>
          </w:tcPr>
          <w:p w14:paraId="7A62A1F5" w14:textId="2A2E0144" w:rsidR="004E498D" w:rsidRPr="004E498D" w:rsidRDefault="004E498D" w:rsidP="004E498D">
            <w:pPr>
              <w:spacing w:after="0" w:line="240" w:lineRule="auto"/>
              <w:rPr>
                <w:rFonts w:ascii="Verdana" w:hAnsi="Verdana" w:cs="Arial"/>
                <w:sz w:val="16"/>
                <w:szCs w:val="16"/>
              </w:rPr>
            </w:pPr>
            <w:r w:rsidRPr="004E498D">
              <w:rPr>
                <w:rFonts w:ascii="Verdana" w:hAnsi="Verdana" w:cs="Arial"/>
                <w:color w:val="000000"/>
                <w:sz w:val="16"/>
                <w:szCs w:val="16"/>
              </w:rPr>
              <w:t>Coordinador Grupo Registro de Productores de Bienes Nacionales, Asesor</w:t>
            </w:r>
          </w:p>
        </w:tc>
        <w:tc>
          <w:tcPr>
            <w:tcW w:w="4661" w:type="dxa"/>
            <w:tcMar>
              <w:top w:w="57" w:type="dxa"/>
              <w:left w:w="113" w:type="dxa"/>
              <w:bottom w:w="57" w:type="dxa"/>
            </w:tcMar>
          </w:tcPr>
          <w:p w14:paraId="123AAD59" w14:textId="77777777" w:rsidR="004E498D" w:rsidRPr="004E498D" w:rsidRDefault="004E498D" w:rsidP="004E498D">
            <w:pPr>
              <w:spacing w:after="0" w:line="240" w:lineRule="auto"/>
              <w:jc w:val="both"/>
              <w:rPr>
                <w:rFonts w:ascii="Verdana" w:hAnsi="Verdana" w:cs="Arial"/>
                <w:color w:val="000000"/>
                <w:sz w:val="16"/>
                <w:szCs w:val="16"/>
              </w:rPr>
            </w:pPr>
            <w:r w:rsidRPr="004E498D">
              <w:rPr>
                <w:rFonts w:ascii="Verdana" w:hAnsi="Verdana" w:cs="Arial"/>
                <w:color w:val="000000"/>
                <w:sz w:val="16"/>
                <w:szCs w:val="16"/>
              </w:rPr>
              <w:t>Punto de control del riesgo.</w:t>
            </w:r>
          </w:p>
          <w:p w14:paraId="06F58E8A" w14:textId="77777777" w:rsidR="004E498D" w:rsidRPr="004E498D" w:rsidRDefault="004E498D" w:rsidP="004E498D">
            <w:pPr>
              <w:spacing w:after="0" w:line="240" w:lineRule="auto"/>
              <w:jc w:val="both"/>
              <w:rPr>
                <w:rFonts w:ascii="Verdana" w:hAnsi="Verdana" w:cs="Arial"/>
                <w:color w:val="000000"/>
                <w:sz w:val="16"/>
                <w:szCs w:val="16"/>
              </w:rPr>
            </w:pPr>
          </w:p>
          <w:p w14:paraId="34EC3FAC" w14:textId="5DED40AF" w:rsidR="004E498D" w:rsidRPr="004E498D" w:rsidRDefault="004E498D" w:rsidP="004E498D">
            <w:pPr>
              <w:spacing w:after="0" w:line="240" w:lineRule="auto"/>
              <w:jc w:val="both"/>
              <w:rPr>
                <w:rFonts w:ascii="Verdana" w:hAnsi="Verdana" w:cs="Arial"/>
                <w:b/>
                <w:sz w:val="16"/>
                <w:szCs w:val="16"/>
              </w:rPr>
            </w:pPr>
            <w:r w:rsidRPr="004E498D">
              <w:rPr>
                <w:rFonts w:ascii="Verdana" w:hAnsi="Verdana" w:cs="Arial"/>
                <w:b/>
                <w:color w:val="000000"/>
                <w:sz w:val="16"/>
                <w:szCs w:val="16"/>
              </w:rPr>
              <w:t>Control FC-R3</w:t>
            </w:r>
          </w:p>
        </w:tc>
        <w:tc>
          <w:tcPr>
            <w:tcW w:w="1576" w:type="dxa"/>
            <w:tcMar>
              <w:top w:w="57" w:type="dxa"/>
              <w:left w:w="113" w:type="dxa"/>
              <w:bottom w:w="57" w:type="dxa"/>
            </w:tcMar>
            <w:vAlign w:val="center"/>
          </w:tcPr>
          <w:p w14:paraId="66537323" w14:textId="44F3F82C" w:rsidR="004E498D" w:rsidRPr="004E498D" w:rsidRDefault="004E498D" w:rsidP="004E498D">
            <w:pPr>
              <w:spacing w:after="0" w:line="240" w:lineRule="auto"/>
              <w:jc w:val="center"/>
              <w:rPr>
                <w:rFonts w:ascii="Verdana" w:hAnsi="Verdana" w:cs="Arial"/>
                <w:sz w:val="16"/>
                <w:szCs w:val="16"/>
              </w:rPr>
            </w:pPr>
            <w:r w:rsidRPr="004E498D">
              <w:rPr>
                <w:rFonts w:ascii="Verdana" w:hAnsi="Verdana" w:cs="Arial"/>
                <w:color w:val="000000"/>
                <w:sz w:val="16"/>
                <w:szCs w:val="16"/>
              </w:rPr>
              <w:t>Documento de Evaluación</w:t>
            </w:r>
          </w:p>
        </w:tc>
      </w:tr>
      <w:tr w:rsidR="004E498D" w:rsidRPr="00666AB9" w14:paraId="438115B0" w14:textId="77777777" w:rsidTr="002B4273">
        <w:trPr>
          <w:trHeight w:val="17"/>
        </w:trPr>
        <w:tc>
          <w:tcPr>
            <w:tcW w:w="566" w:type="dxa"/>
            <w:tcMar>
              <w:top w:w="57" w:type="dxa"/>
              <w:left w:w="113" w:type="dxa"/>
              <w:bottom w:w="57" w:type="dxa"/>
            </w:tcMar>
            <w:vAlign w:val="center"/>
          </w:tcPr>
          <w:p w14:paraId="1507C3F7" w14:textId="11855532" w:rsidR="004E498D" w:rsidRPr="00666AB9" w:rsidRDefault="004E498D" w:rsidP="004E498D">
            <w:pPr>
              <w:spacing w:after="0" w:line="240" w:lineRule="auto"/>
              <w:ind w:left="-142"/>
              <w:jc w:val="center"/>
              <w:rPr>
                <w:rFonts w:ascii="Verdana" w:hAnsi="Verdana" w:cs="Arial"/>
                <w:b/>
                <w:sz w:val="16"/>
                <w:szCs w:val="16"/>
              </w:rPr>
            </w:pPr>
            <w:r>
              <w:rPr>
                <w:rFonts w:ascii="Verdana" w:hAnsi="Verdana" w:cs="Arial"/>
                <w:b/>
                <w:sz w:val="16"/>
                <w:szCs w:val="16"/>
              </w:rPr>
              <w:t>10</w:t>
            </w:r>
          </w:p>
        </w:tc>
        <w:tc>
          <w:tcPr>
            <w:tcW w:w="1839" w:type="dxa"/>
            <w:tcMar>
              <w:top w:w="57" w:type="dxa"/>
              <w:left w:w="113" w:type="dxa"/>
              <w:bottom w:w="57" w:type="dxa"/>
            </w:tcMar>
            <w:vAlign w:val="center"/>
          </w:tcPr>
          <w:p w14:paraId="65F5A788" w14:textId="740C2BF6" w:rsidR="004E498D" w:rsidRPr="004E498D" w:rsidRDefault="004E498D" w:rsidP="004E498D">
            <w:pPr>
              <w:jc w:val="center"/>
              <w:rPr>
                <w:rFonts w:ascii="Verdana" w:hAnsi="Verdana" w:cs="Arial"/>
                <w:color w:val="000000"/>
                <w:sz w:val="16"/>
                <w:szCs w:val="16"/>
              </w:rPr>
            </w:pPr>
            <w:r w:rsidRPr="004E498D">
              <w:rPr>
                <w:rFonts w:ascii="Verdana" w:hAnsi="Verdana" w:cs="Arial"/>
                <w:color w:val="000000"/>
                <w:sz w:val="16"/>
                <w:szCs w:val="16"/>
              </w:rPr>
              <w:t>(V) Verificar y revisar el Proyecto de Acto Administrativo.</w:t>
            </w:r>
          </w:p>
        </w:tc>
        <w:tc>
          <w:tcPr>
            <w:tcW w:w="2126" w:type="dxa"/>
            <w:tcMar>
              <w:top w:w="57" w:type="dxa"/>
              <w:left w:w="113" w:type="dxa"/>
              <w:bottom w:w="57" w:type="dxa"/>
            </w:tcMar>
            <w:vAlign w:val="center"/>
          </w:tcPr>
          <w:p w14:paraId="1C28ED37" w14:textId="2D0F5EA6" w:rsidR="004E498D" w:rsidRPr="004E498D" w:rsidRDefault="004E498D" w:rsidP="004E498D">
            <w:pPr>
              <w:spacing w:after="0" w:line="240" w:lineRule="auto"/>
              <w:rPr>
                <w:rFonts w:ascii="Verdana" w:hAnsi="Verdana" w:cs="Arial"/>
                <w:sz w:val="16"/>
                <w:szCs w:val="16"/>
              </w:rPr>
            </w:pPr>
            <w:r w:rsidRPr="004E498D">
              <w:rPr>
                <w:rFonts w:ascii="Verdana" w:hAnsi="Verdana" w:cs="Arial"/>
                <w:color w:val="000000"/>
                <w:sz w:val="16"/>
                <w:szCs w:val="16"/>
              </w:rPr>
              <w:t>Asesor</w:t>
            </w:r>
          </w:p>
        </w:tc>
        <w:tc>
          <w:tcPr>
            <w:tcW w:w="4661" w:type="dxa"/>
            <w:tcMar>
              <w:top w:w="57" w:type="dxa"/>
              <w:left w:w="113" w:type="dxa"/>
              <w:bottom w:w="57" w:type="dxa"/>
            </w:tcMar>
          </w:tcPr>
          <w:p w14:paraId="69212487" w14:textId="3AA6D81F" w:rsidR="004E498D" w:rsidRPr="004E498D" w:rsidRDefault="004E498D" w:rsidP="004E498D">
            <w:pPr>
              <w:spacing w:after="0" w:line="240" w:lineRule="auto"/>
              <w:rPr>
                <w:rFonts w:ascii="Verdana" w:eastAsia="Times New Roman" w:hAnsi="Verdana" w:cs="Times New Roman"/>
                <w:sz w:val="16"/>
                <w:szCs w:val="16"/>
                <w:lang w:eastAsia="es-CO"/>
              </w:rPr>
            </w:pPr>
            <w:r w:rsidRPr="004E498D">
              <w:rPr>
                <w:rFonts w:ascii="Verdana" w:eastAsia="Times New Roman" w:hAnsi="Verdana" w:cs="Arial"/>
                <w:color w:val="000000"/>
                <w:sz w:val="16"/>
                <w:szCs w:val="16"/>
                <w:lang w:eastAsia="es-CO"/>
              </w:rPr>
              <w:t>Revisa el proyecto de Acto Administrativo, teniendo en cuenta la normatividad, solicitud, antecedentes, documento de evaluación y demás documentación generada durante el transcurso del trámite, para remitir el documento al Director de Comercio Exterior</w:t>
            </w:r>
            <w:r w:rsidRPr="004E498D">
              <w:rPr>
                <w:rFonts w:ascii="Verdana" w:eastAsia="Times New Roman" w:hAnsi="Verdana" w:cs="Arial"/>
                <w:color w:val="000000"/>
                <w:sz w:val="16"/>
                <w:szCs w:val="16"/>
                <w:lang w:eastAsia="es-CO"/>
              </w:rPr>
              <w:br/>
              <w:t>Si cumple, se emite Vo. Bo. y si no, se devuelve con las observaciones correspondientes para corrección por parte del funcionario evaluador (técnico o jurídico) y pasa a la actividad 5 o 8 según el caso.</w:t>
            </w:r>
            <w:r w:rsidRPr="004E498D">
              <w:rPr>
                <w:rFonts w:ascii="Verdana" w:eastAsia="Times New Roman" w:hAnsi="Verdana" w:cs="Arial"/>
                <w:color w:val="000000"/>
                <w:sz w:val="16"/>
                <w:szCs w:val="16"/>
                <w:lang w:eastAsia="es-CO"/>
              </w:rPr>
              <w:br/>
            </w:r>
            <w:r w:rsidRPr="004E498D">
              <w:rPr>
                <w:rFonts w:ascii="Verdana" w:eastAsia="Times New Roman" w:hAnsi="Verdana" w:cs="Arial"/>
                <w:bCs/>
                <w:color w:val="000000"/>
                <w:sz w:val="16"/>
                <w:szCs w:val="16"/>
                <w:lang w:eastAsia="es-CO"/>
              </w:rPr>
              <w:t>Tiempo: 1 a 3 días</w:t>
            </w:r>
          </w:p>
        </w:tc>
        <w:tc>
          <w:tcPr>
            <w:tcW w:w="1576" w:type="dxa"/>
            <w:tcMar>
              <w:top w:w="57" w:type="dxa"/>
              <w:left w:w="113" w:type="dxa"/>
              <w:bottom w:w="57" w:type="dxa"/>
            </w:tcMar>
            <w:vAlign w:val="center"/>
          </w:tcPr>
          <w:p w14:paraId="37834F2C" w14:textId="3CACF2C4" w:rsidR="004E498D" w:rsidRPr="004E498D" w:rsidRDefault="004E498D" w:rsidP="004E498D">
            <w:pPr>
              <w:spacing w:after="0" w:line="240" w:lineRule="auto"/>
              <w:jc w:val="center"/>
              <w:rPr>
                <w:rFonts w:ascii="Verdana" w:hAnsi="Verdana" w:cs="Arial"/>
                <w:sz w:val="16"/>
                <w:szCs w:val="16"/>
              </w:rPr>
            </w:pPr>
            <w:r w:rsidRPr="004E498D">
              <w:rPr>
                <w:rFonts w:ascii="Verdana" w:hAnsi="Verdana" w:cs="Arial"/>
                <w:color w:val="000000"/>
                <w:sz w:val="16"/>
                <w:szCs w:val="16"/>
              </w:rPr>
              <w:t>Proyecto de Acto Administrativo</w:t>
            </w:r>
          </w:p>
        </w:tc>
      </w:tr>
      <w:tr w:rsidR="004E498D" w:rsidRPr="00666AB9" w14:paraId="59279DBD" w14:textId="77777777" w:rsidTr="002B4273">
        <w:trPr>
          <w:trHeight w:val="17"/>
        </w:trPr>
        <w:tc>
          <w:tcPr>
            <w:tcW w:w="566" w:type="dxa"/>
            <w:tcMar>
              <w:top w:w="57" w:type="dxa"/>
              <w:left w:w="113" w:type="dxa"/>
              <w:bottom w:w="57" w:type="dxa"/>
            </w:tcMar>
            <w:vAlign w:val="center"/>
          </w:tcPr>
          <w:p w14:paraId="17AC68B4" w14:textId="7C1E0D70" w:rsidR="004E498D" w:rsidRDefault="004E498D" w:rsidP="004E498D">
            <w:pPr>
              <w:spacing w:after="0" w:line="240" w:lineRule="auto"/>
              <w:ind w:left="-142"/>
              <w:jc w:val="center"/>
              <w:rPr>
                <w:rFonts w:ascii="Verdana" w:hAnsi="Verdana" w:cs="Arial"/>
                <w:b/>
                <w:sz w:val="16"/>
                <w:szCs w:val="16"/>
              </w:rPr>
            </w:pPr>
            <w:r>
              <w:rPr>
                <w:rFonts w:ascii="Verdana" w:hAnsi="Verdana" w:cs="Arial"/>
                <w:b/>
                <w:sz w:val="16"/>
                <w:szCs w:val="16"/>
              </w:rPr>
              <w:lastRenderedPageBreak/>
              <w:t>11</w:t>
            </w:r>
          </w:p>
        </w:tc>
        <w:tc>
          <w:tcPr>
            <w:tcW w:w="1839" w:type="dxa"/>
            <w:tcMar>
              <w:top w:w="57" w:type="dxa"/>
              <w:left w:w="113" w:type="dxa"/>
              <w:bottom w:w="57" w:type="dxa"/>
            </w:tcMar>
            <w:vAlign w:val="center"/>
          </w:tcPr>
          <w:p w14:paraId="4C3991DD" w14:textId="3240492F" w:rsidR="004E498D" w:rsidRPr="004E498D" w:rsidRDefault="004E498D" w:rsidP="004E498D">
            <w:pPr>
              <w:spacing w:after="0" w:line="240" w:lineRule="auto"/>
              <w:jc w:val="center"/>
              <w:rPr>
                <w:rFonts w:ascii="Verdana" w:hAnsi="Verdana" w:cs="Arial"/>
                <w:sz w:val="16"/>
                <w:szCs w:val="16"/>
              </w:rPr>
            </w:pPr>
            <w:r w:rsidRPr="004E498D">
              <w:rPr>
                <w:rFonts w:ascii="Verdana" w:hAnsi="Verdana" w:cs="Arial"/>
                <w:color w:val="000000"/>
                <w:sz w:val="16"/>
                <w:szCs w:val="16"/>
              </w:rPr>
              <w:t>(V) Verificar el cumplimiento de los requisitos contenidos en las normas del Régimen de Transformación y Ensamble</w:t>
            </w:r>
          </w:p>
        </w:tc>
        <w:tc>
          <w:tcPr>
            <w:tcW w:w="2126" w:type="dxa"/>
            <w:tcMar>
              <w:top w:w="57" w:type="dxa"/>
              <w:left w:w="113" w:type="dxa"/>
              <w:bottom w:w="57" w:type="dxa"/>
            </w:tcMar>
            <w:vAlign w:val="center"/>
          </w:tcPr>
          <w:p w14:paraId="579DA845" w14:textId="04F40624" w:rsidR="004E498D" w:rsidRPr="004E498D" w:rsidRDefault="004E498D" w:rsidP="004E498D">
            <w:pPr>
              <w:spacing w:after="0" w:line="240" w:lineRule="auto"/>
              <w:rPr>
                <w:rFonts w:ascii="Verdana" w:hAnsi="Verdana" w:cs="Arial"/>
                <w:sz w:val="16"/>
                <w:szCs w:val="16"/>
              </w:rPr>
            </w:pPr>
            <w:r w:rsidRPr="004E498D">
              <w:rPr>
                <w:rFonts w:ascii="Verdana" w:hAnsi="Verdana" w:cs="Arial"/>
                <w:color w:val="000000"/>
                <w:sz w:val="16"/>
                <w:szCs w:val="16"/>
              </w:rPr>
              <w:t>Coordinador Grupo Registro de Productores de Bienes Nacionales</w:t>
            </w:r>
          </w:p>
        </w:tc>
        <w:tc>
          <w:tcPr>
            <w:tcW w:w="4661" w:type="dxa"/>
            <w:tcMar>
              <w:top w:w="57" w:type="dxa"/>
              <w:left w:w="113" w:type="dxa"/>
              <w:bottom w:w="57" w:type="dxa"/>
            </w:tcMar>
          </w:tcPr>
          <w:p w14:paraId="5C1EE4F8" w14:textId="77777777" w:rsidR="004E498D" w:rsidRPr="004E498D" w:rsidRDefault="004E498D" w:rsidP="004E498D">
            <w:pPr>
              <w:spacing w:after="0" w:line="240" w:lineRule="auto"/>
              <w:jc w:val="both"/>
              <w:rPr>
                <w:rFonts w:ascii="Verdana" w:hAnsi="Verdana" w:cs="Arial"/>
                <w:color w:val="000000"/>
                <w:sz w:val="16"/>
                <w:szCs w:val="16"/>
              </w:rPr>
            </w:pPr>
            <w:r w:rsidRPr="004E498D">
              <w:rPr>
                <w:rFonts w:ascii="Verdana" w:hAnsi="Verdana" w:cs="Arial"/>
                <w:color w:val="000000"/>
                <w:sz w:val="16"/>
                <w:szCs w:val="16"/>
              </w:rPr>
              <w:t>Punto de control del riesgo</w:t>
            </w:r>
          </w:p>
          <w:p w14:paraId="2AD815AA" w14:textId="77777777" w:rsidR="004E498D" w:rsidRPr="004E498D" w:rsidRDefault="004E498D" w:rsidP="004E498D">
            <w:pPr>
              <w:spacing w:after="0" w:line="240" w:lineRule="auto"/>
              <w:jc w:val="both"/>
              <w:rPr>
                <w:rFonts w:ascii="Verdana" w:hAnsi="Verdana" w:cs="Arial"/>
                <w:b/>
                <w:color w:val="000000"/>
                <w:sz w:val="16"/>
                <w:szCs w:val="16"/>
              </w:rPr>
            </w:pPr>
          </w:p>
          <w:p w14:paraId="564D48DD" w14:textId="7C6E03AA" w:rsidR="004E498D" w:rsidRPr="004E498D" w:rsidRDefault="004E498D" w:rsidP="004E498D">
            <w:pPr>
              <w:spacing w:after="0" w:line="240" w:lineRule="auto"/>
              <w:jc w:val="both"/>
              <w:rPr>
                <w:rFonts w:ascii="Verdana" w:hAnsi="Verdana" w:cs="Arial"/>
                <w:sz w:val="16"/>
                <w:szCs w:val="16"/>
              </w:rPr>
            </w:pPr>
            <w:r w:rsidRPr="004E498D">
              <w:rPr>
                <w:rFonts w:ascii="Verdana" w:hAnsi="Verdana" w:cs="Arial"/>
                <w:b/>
                <w:color w:val="000000"/>
                <w:sz w:val="16"/>
                <w:szCs w:val="16"/>
              </w:rPr>
              <w:t>Control FC-R3</w:t>
            </w:r>
          </w:p>
        </w:tc>
        <w:tc>
          <w:tcPr>
            <w:tcW w:w="1576" w:type="dxa"/>
            <w:tcMar>
              <w:top w:w="57" w:type="dxa"/>
              <w:left w:w="113" w:type="dxa"/>
              <w:bottom w:w="57" w:type="dxa"/>
            </w:tcMar>
            <w:vAlign w:val="center"/>
          </w:tcPr>
          <w:p w14:paraId="6DF13267" w14:textId="33F9002D" w:rsidR="004E498D" w:rsidRPr="004E498D" w:rsidRDefault="004E498D" w:rsidP="004E498D">
            <w:pPr>
              <w:spacing w:after="0" w:line="240" w:lineRule="auto"/>
              <w:jc w:val="center"/>
              <w:rPr>
                <w:rFonts w:ascii="Verdana" w:hAnsi="Verdana" w:cs="Arial"/>
                <w:sz w:val="16"/>
                <w:szCs w:val="16"/>
              </w:rPr>
            </w:pPr>
            <w:r w:rsidRPr="004E498D">
              <w:rPr>
                <w:rFonts w:ascii="Verdana" w:hAnsi="Verdana" w:cs="Arial"/>
                <w:color w:val="000000"/>
                <w:sz w:val="16"/>
                <w:szCs w:val="16"/>
              </w:rPr>
              <w:t>Documento de Evaluación</w:t>
            </w:r>
          </w:p>
        </w:tc>
      </w:tr>
      <w:tr w:rsidR="004E498D" w:rsidRPr="00666AB9" w14:paraId="5E8EAD9C" w14:textId="77777777" w:rsidTr="002B4273">
        <w:trPr>
          <w:trHeight w:val="17"/>
        </w:trPr>
        <w:tc>
          <w:tcPr>
            <w:tcW w:w="566" w:type="dxa"/>
            <w:tcMar>
              <w:top w:w="57" w:type="dxa"/>
              <w:left w:w="113" w:type="dxa"/>
              <w:bottom w:w="57" w:type="dxa"/>
            </w:tcMar>
            <w:vAlign w:val="center"/>
          </w:tcPr>
          <w:p w14:paraId="1E827C8F" w14:textId="36FE9848" w:rsidR="004E498D" w:rsidRDefault="004E498D" w:rsidP="004E498D">
            <w:pPr>
              <w:spacing w:after="0" w:line="240" w:lineRule="auto"/>
              <w:ind w:left="-142"/>
              <w:jc w:val="center"/>
              <w:rPr>
                <w:rFonts w:ascii="Verdana" w:hAnsi="Verdana" w:cs="Arial"/>
                <w:b/>
                <w:sz w:val="16"/>
                <w:szCs w:val="16"/>
              </w:rPr>
            </w:pPr>
            <w:r>
              <w:rPr>
                <w:rFonts w:ascii="Verdana" w:hAnsi="Verdana" w:cs="Arial"/>
                <w:b/>
                <w:sz w:val="16"/>
                <w:szCs w:val="16"/>
              </w:rPr>
              <w:t>12</w:t>
            </w:r>
          </w:p>
        </w:tc>
        <w:tc>
          <w:tcPr>
            <w:tcW w:w="1839" w:type="dxa"/>
            <w:tcMar>
              <w:top w:w="57" w:type="dxa"/>
              <w:left w:w="113" w:type="dxa"/>
              <w:bottom w:w="57" w:type="dxa"/>
            </w:tcMar>
            <w:vAlign w:val="center"/>
          </w:tcPr>
          <w:p w14:paraId="0EF13179" w14:textId="56B57BF5" w:rsidR="004E498D" w:rsidRPr="004E498D" w:rsidRDefault="004E498D" w:rsidP="004E498D">
            <w:pPr>
              <w:spacing w:after="0" w:line="240" w:lineRule="auto"/>
              <w:jc w:val="center"/>
              <w:rPr>
                <w:rFonts w:ascii="Verdana" w:hAnsi="Verdana" w:cs="Arial"/>
                <w:sz w:val="16"/>
                <w:szCs w:val="16"/>
              </w:rPr>
            </w:pPr>
            <w:r w:rsidRPr="004E498D">
              <w:rPr>
                <w:rFonts w:ascii="Verdana" w:hAnsi="Verdana" w:cs="Arial"/>
                <w:color w:val="000000"/>
                <w:sz w:val="16"/>
                <w:szCs w:val="16"/>
              </w:rPr>
              <w:t>(H) Firmar el acto administrativo correspondiente</w:t>
            </w:r>
          </w:p>
        </w:tc>
        <w:tc>
          <w:tcPr>
            <w:tcW w:w="2126" w:type="dxa"/>
            <w:tcMar>
              <w:top w:w="57" w:type="dxa"/>
              <w:left w:w="113" w:type="dxa"/>
              <w:bottom w:w="57" w:type="dxa"/>
            </w:tcMar>
            <w:vAlign w:val="center"/>
          </w:tcPr>
          <w:p w14:paraId="5603B949" w14:textId="1C1166AC" w:rsidR="004E498D" w:rsidRPr="004E498D" w:rsidRDefault="004E498D" w:rsidP="004E498D">
            <w:pPr>
              <w:spacing w:after="0" w:line="240" w:lineRule="auto"/>
              <w:rPr>
                <w:rFonts w:ascii="Verdana" w:hAnsi="Verdana" w:cs="Arial"/>
                <w:sz w:val="16"/>
                <w:szCs w:val="16"/>
              </w:rPr>
            </w:pPr>
            <w:r w:rsidRPr="004E498D">
              <w:rPr>
                <w:rFonts w:ascii="Verdana" w:hAnsi="Verdana" w:cs="Arial"/>
                <w:color w:val="000000"/>
                <w:sz w:val="16"/>
                <w:szCs w:val="16"/>
              </w:rPr>
              <w:t>Director de Comercio Exterior</w:t>
            </w:r>
          </w:p>
        </w:tc>
        <w:tc>
          <w:tcPr>
            <w:tcW w:w="4661" w:type="dxa"/>
            <w:tcMar>
              <w:top w:w="57" w:type="dxa"/>
              <w:left w:w="113" w:type="dxa"/>
              <w:bottom w:w="57" w:type="dxa"/>
            </w:tcMar>
          </w:tcPr>
          <w:p w14:paraId="67E8068D" w14:textId="75A6D789" w:rsidR="004E498D" w:rsidRPr="004E498D" w:rsidRDefault="004E498D" w:rsidP="004E498D">
            <w:pPr>
              <w:spacing w:after="0" w:line="240" w:lineRule="auto"/>
              <w:rPr>
                <w:rFonts w:ascii="Verdana" w:eastAsia="Times New Roman" w:hAnsi="Verdana" w:cs="Times New Roman"/>
                <w:sz w:val="16"/>
                <w:szCs w:val="16"/>
                <w:lang w:eastAsia="es-CO"/>
              </w:rPr>
            </w:pPr>
            <w:r w:rsidRPr="004E498D">
              <w:rPr>
                <w:rFonts w:ascii="Verdana" w:eastAsia="Times New Roman" w:hAnsi="Verdana" w:cs="Arial"/>
                <w:color w:val="000000"/>
                <w:sz w:val="16"/>
                <w:szCs w:val="16"/>
                <w:lang w:eastAsia="es-CO"/>
              </w:rPr>
              <w:t>El acto administrativo correspondiente será suscrito por el Director de Comercio Exterior.</w:t>
            </w:r>
            <w:r w:rsidRPr="004E498D">
              <w:rPr>
                <w:rFonts w:ascii="Verdana" w:eastAsia="Times New Roman" w:hAnsi="Verdana" w:cs="Arial"/>
                <w:color w:val="000000"/>
                <w:sz w:val="16"/>
                <w:szCs w:val="16"/>
                <w:lang w:eastAsia="es-CO"/>
              </w:rPr>
              <w:br/>
            </w:r>
            <w:r w:rsidRPr="004E498D">
              <w:rPr>
                <w:rFonts w:ascii="Verdana" w:eastAsia="Times New Roman" w:hAnsi="Verdana" w:cs="Arial"/>
                <w:bCs/>
                <w:color w:val="000000"/>
                <w:sz w:val="16"/>
                <w:szCs w:val="16"/>
                <w:lang w:eastAsia="es-CO"/>
              </w:rPr>
              <w:t>Tiempo: 1 día</w:t>
            </w:r>
          </w:p>
        </w:tc>
        <w:tc>
          <w:tcPr>
            <w:tcW w:w="1576" w:type="dxa"/>
            <w:tcMar>
              <w:top w:w="57" w:type="dxa"/>
              <w:left w:w="113" w:type="dxa"/>
              <w:bottom w:w="57" w:type="dxa"/>
            </w:tcMar>
            <w:vAlign w:val="center"/>
          </w:tcPr>
          <w:p w14:paraId="4B5031AE" w14:textId="0F0F93D0" w:rsidR="004E498D" w:rsidRPr="004E498D" w:rsidRDefault="004E498D" w:rsidP="004E498D">
            <w:pPr>
              <w:spacing w:after="0" w:line="240" w:lineRule="auto"/>
              <w:jc w:val="center"/>
              <w:rPr>
                <w:rFonts w:ascii="Verdana" w:hAnsi="Verdana" w:cs="Arial"/>
                <w:sz w:val="16"/>
                <w:szCs w:val="16"/>
              </w:rPr>
            </w:pPr>
            <w:r w:rsidRPr="004E498D">
              <w:rPr>
                <w:rFonts w:ascii="Verdana" w:hAnsi="Verdana" w:cs="Arial"/>
                <w:color w:val="000000"/>
                <w:sz w:val="16"/>
                <w:szCs w:val="16"/>
              </w:rPr>
              <w:t>Resolución</w:t>
            </w:r>
          </w:p>
        </w:tc>
      </w:tr>
      <w:tr w:rsidR="004E498D" w:rsidRPr="00666AB9" w14:paraId="29210419" w14:textId="77777777" w:rsidTr="002B4273">
        <w:trPr>
          <w:trHeight w:val="17"/>
        </w:trPr>
        <w:tc>
          <w:tcPr>
            <w:tcW w:w="566" w:type="dxa"/>
            <w:tcMar>
              <w:top w:w="57" w:type="dxa"/>
              <w:left w:w="113" w:type="dxa"/>
              <w:bottom w:w="57" w:type="dxa"/>
            </w:tcMar>
            <w:vAlign w:val="center"/>
          </w:tcPr>
          <w:p w14:paraId="4DA8CDA6" w14:textId="01A570FA" w:rsidR="004E498D" w:rsidRDefault="004E498D" w:rsidP="004E498D">
            <w:pPr>
              <w:spacing w:after="0" w:line="240" w:lineRule="auto"/>
              <w:ind w:left="-142"/>
              <w:jc w:val="center"/>
              <w:rPr>
                <w:rFonts w:ascii="Verdana" w:hAnsi="Verdana" w:cs="Arial"/>
                <w:b/>
                <w:sz w:val="16"/>
                <w:szCs w:val="16"/>
              </w:rPr>
            </w:pPr>
            <w:r>
              <w:rPr>
                <w:rFonts w:ascii="Verdana" w:hAnsi="Verdana" w:cs="Arial"/>
                <w:b/>
                <w:sz w:val="16"/>
                <w:szCs w:val="16"/>
              </w:rPr>
              <w:t>13</w:t>
            </w:r>
          </w:p>
        </w:tc>
        <w:tc>
          <w:tcPr>
            <w:tcW w:w="1839" w:type="dxa"/>
            <w:tcMar>
              <w:top w:w="57" w:type="dxa"/>
              <w:left w:w="113" w:type="dxa"/>
              <w:bottom w:w="57" w:type="dxa"/>
            </w:tcMar>
            <w:vAlign w:val="center"/>
          </w:tcPr>
          <w:p w14:paraId="5FE6450D" w14:textId="32570975" w:rsidR="004E498D" w:rsidRPr="004E498D" w:rsidRDefault="004E498D" w:rsidP="004E498D">
            <w:pPr>
              <w:spacing w:after="0" w:line="240" w:lineRule="auto"/>
              <w:jc w:val="center"/>
              <w:rPr>
                <w:rFonts w:ascii="Verdana" w:hAnsi="Verdana" w:cs="Arial"/>
                <w:sz w:val="16"/>
                <w:szCs w:val="16"/>
              </w:rPr>
            </w:pPr>
            <w:r w:rsidRPr="004E498D">
              <w:rPr>
                <w:rFonts w:ascii="Verdana" w:hAnsi="Verdana" w:cs="Arial"/>
                <w:color w:val="000000"/>
                <w:sz w:val="16"/>
                <w:szCs w:val="16"/>
              </w:rPr>
              <w:t>(H) Llevar a cabo diligencia de Notificación</w:t>
            </w:r>
          </w:p>
        </w:tc>
        <w:tc>
          <w:tcPr>
            <w:tcW w:w="2126" w:type="dxa"/>
            <w:tcMar>
              <w:top w:w="57" w:type="dxa"/>
              <w:left w:w="113" w:type="dxa"/>
              <w:bottom w:w="57" w:type="dxa"/>
            </w:tcMar>
            <w:vAlign w:val="center"/>
          </w:tcPr>
          <w:p w14:paraId="1FF3E535" w14:textId="34131DB8" w:rsidR="004E498D" w:rsidRPr="004E498D" w:rsidRDefault="004E498D" w:rsidP="004E498D">
            <w:pPr>
              <w:spacing w:after="0" w:line="240" w:lineRule="auto"/>
              <w:rPr>
                <w:rFonts w:ascii="Verdana" w:hAnsi="Verdana" w:cs="Arial"/>
                <w:sz w:val="16"/>
                <w:szCs w:val="16"/>
              </w:rPr>
            </w:pPr>
            <w:r w:rsidRPr="004E498D">
              <w:rPr>
                <w:rFonts w:ascii="Verdana" w:hAnsi="Verdana" w:cs="Arial"/>
                <w:color w:val="000000"/>
                <w:sz w:val="16"/>
                <w:szCs w:val="16"/>
              </w:rPr>
              <w:t>Coordinador Grupo Registro de Productores de Bienes Nacionales</w:t>
            </w:r>
          </w:p>
        </w:tc>
        <w:tc>
          <w:tcPr>
            <w:tcW w:w="4661" w:type="dxa"/>
            <w:tcMar>
              <w:top w:w="57" w:type="dxa"/>
              <w:left w:w="113" w:type="dxa"/>
              <w:bottom w:w="57" w:type="dxa"/>
            </w:tcMar>
          </w:tcPr>
          <w:p w14:paraId="6AACE1CA" w14:textId="6AECFD88" w:rsidR="004E498D" w:rsidRPr="004E498D" w:rsidRDefault="004E498D" w:rsidP="004E498D">
            <w:pPr>
              <w:spacing w:after="0" w:line="240" w:lineRule="auto"/>
              <w:rPr>
                <w:rFonts w:ascii="Verdana" w:eastAsia="Times New Roman" w:hAnsi="Verdana" w:cs="Times New Roman"/>
                <w:sz w:val="16"/>
                <w:szCs w:val="16"/>
                <w:lang w:eastAsia="es-CO"/>
              </w:rPr>
            </w:pPr>
            <w:r w:rsidRPr="004E498D">
              <w:rPr>
                <w:rFonts w:ascii="Verdana" w:eastAsia="Times New Roman" w:hAnsi="Verdana" w:cs="Arial"/>
                <w:color w:val="000000"/>
                <w:sz w:val="16"/>
                <w:szCs w:val="16"/>
                <w:lang w:eastAsia="es-CO"/>
              </w:rPr>
              <w:t>Notificación a la empresa solicitante.</w:t>
            </w:r>
            <w:r w:rsidRPr="004E498D">
              <w:rPr>
                <w:rFonts w:ascii="Verdana" w:eastAsia="Times New Roman" w:hAnsi="Verdana" w:cs="Arial"/>
                <w:color w:val="000000"/>
                <w:sz w:val="16"/>
                <w:szCs w:val="16"/>
                <w:lang w:eastAsia="es-CO"/>
              </w:rPr>
              <w:br/>
              <w:t>En caso de no presentarse recurso de reposición por parte del usuario, se emite el Acta de Ejecutoria.</w:t>
            </w:r>
            <w:r w:rsidRPr="004E498D">
              <w:rPr>
                <w:rFonts w:ascii="Verdana" w:eastAsia="Times New Roman" w:hAnsi="Verdana" w:cs="Arial"/>
                <w:color w:val="000000"/>
                <w:sz w:val="16"/>
                <w:szCs w:val="16"/>
                <w:lang w:eastAsia="es-CO"/>
              </w:rPr>
              <w:br/>
            </w:r>
            <w:r w:rsidRPr="004E498D">
              <w:rPr>
                <w:rFonts w:ascii="Verdana" w:eastAsia="Times New Roman" w:hAnsi="Verdana" w:cs="Arial"/>
                <w:bCs/>
                <w:color w:val="000000"/>
                <w:sz w:val="16"/>
                <w:szCs w:val="16"/>
                <w:lang w:eastAsia="es-CO"/>
              </w:rPr>
              <w:t>Tiempo: 5 días</w:t>
            </w:r>
          </w:p>
        </w:tc>
        <w:tc>
          <w:tcPr>
            <w:tcW w:w="1576" w:type="dxa"/>
            <w:tcMar>
              <w:top w:w="57" w:type="dxa"/>
              <w:left w:w="113" w:type="dxa"/>
              <w:bottom w:w="57" w:type="dxa"/>
            </w:tcMar>
            <w:vAlign w:val="center"/>
          </w:tcPr>
          <w:p w14:paraId="055F03CA" w14:textId="4F1347B9" w:rsidR="004E498D" w:rsidRPr="004E498D" w:rsidRDefault="004E498D" w:rsidP="004E498D">
            <w:pPr>
              <w:spacing w:after="0" w:line="240" w:lineRule="auto"/>
              <w:jc w:val="center"/>
              <w:rPr>
                <w:rFonts w:ascii="Verdana" w:hAnsi="Verdana" w:cs="Arial"/>
                <w:sz w:val="16"/>
                <w:szCs w:val="16"/>
              </w:rPr>
            </w:pPr>
            <w:r w:rsidRPr="004E498D">
              <w:rPr>
                <w:rFonts w:ascii="Verdana" w:hAnsi="Verdana" w:cs="Arial"/>
                <w:color w:val="000000"/>
                <w:sz w:val="16"/>
                <w:szCs w:val="16"/>
              </w:rPr>
              <w:t>Acta de Notificación Acta Ejecutoria</w:t>
            </w:r>
          </w:p>
        </w:tc>
      </w:tr>
      <w:tr w:rsidR="004E498D" w:rsidRPr="00666AB9" w14:paraId="60AED25B" w14:textId="77777777" w:rsidTr="002B4273">
        <w:trPr>
          <w:trHeight w:val="17"/>
        </w:trPr>
        <w:tc>
          <w:tcPr>
            <w:tcW w:w="566" w:type="dxa"/>
            <w:tcMar>
              <w:top w:w="57" w:type="dxa"/>
              <w:left w:w="113" w:type="dxa"/>
              <w:bottom w:w="57" w:type="dxa"/>
            </w:tcMar>
            <w:vAlign w:val="center"/>
          </w:tcPr>
          <w:p w14:paraId="4D6D4277" w14:textId="6B8D1984" w:rsidR="004E498D" w:rsidRDefault="004E498D" w:rsidP="004E498D">
            <w:pPr>
              <w:spacing w:after="0" w:line="240" w:lineRule="auto"/>
              <w:ind w:left="-142"/>
              <w:jc w:val="center"/>
              <w:rPr>
                <w:rFonts w:ascii="Verdana" w:hAnsi="Verdana" w:cs="Arial"/>
                <w:b/>
                <w:sz w:val="16"/>
                <w:szCs w:val="16"/>
              </w:rPr>
            </w:pPr>
            <w:r>
              <w:rPr>
                <w:rFonts w:ascii="Verdana" w:hAnsi="Verdana" w:cs="Arial"/>
                <w:b/>
                <w:sz w:val="16"/>
                <w:szCs w:val="16"/>
              </w:rPr>
              <w:t>14</w:t>
            </w:r>
          </w:p>
        </w:tc>
        <w:tc>
          <w:tcPr>
            <w:tcW w:w="1839" w:type="dxa"/>
            <w:tcMar>
              <w:top w:w="57" w:type="dxa"/>
              <w:left w:w="113" w:type="dxa"/>
              <w:bottom w:w="57" w:type="dxa"/>
            </w:tcMar>
            <w:vAlign w:val="center"/>
          </w:tcPr>
          <w:p w14:paraId="739BB342" w14:textId="6AF0DB76" w:rsidR="004E498D" w:rsidRPr="004E498D" w:rsidRDefault="004E498D" w:rsidP="004E498D">
            <w:pPr>
              <w:spacing w:after="0" w:line="240" w:lineRule="auto"/>
              <w:jc w:val="center"/>
              <w:rPr>
                <w:rFonts w:ascii="Verdana" w:hAnsi="Verdana" w:cs="Arial"/>
                <w:sz w:val="16"/>
                <w:szCs w:val="16"/>
              </w:rPr>
            </w:pPr>
            <w:r w:rsidRPr="004E498D">
              <w:rPr>
                <w:rFonts w:ascii="Verdana" w:hAnsi="Verdana" w:cs="Arial"/>
                <w:color w:val="000000"/>
                <w:sz w:val="16"/>
                <w:szCs w:val="16"/>
              </w:rPr>
              <w:t>(V) Asignar recursos de Ley</w:t>
            </w:r>
          </w:p>
        </w:tc>
        <w:tc>
          <w:tcPr>
            <w:tcW w:w="2126" w:type="dxa"/>
            <w:tcMar>
              <w:top w:w="57" w:type="dxa"/>
              <w:left w:w="113" w:type="dxa"/>
              <w:bottom w:w="57" w:type="dxa"/>
            </w:tcMar>
            <w:vAlign w:val="center"/>
          </w:tcPr>
          <w:p w14:paraId="3738D7A0" w14:textId="7873638C" w:rsidR="004E498D" w:rsidRPr="004E498D" w:rsidRDefault="004E498D" w:rsidP="004E498D">
            <w:pPr>
              <w:spacing w:after="0" w:line="240" w:lineRule="auto"/>
              <w:rPr>
                <w:rFonts w:ascii="Verdana" w:hAnsi="Verdana" w:cs="Arial"/>
                <w:sz w:val="16"/>
                <w:szCs w:val="16"/>
              </w:rPr>
            </w:pPr>
            <w:r w:rsidRPr="004E498D">
              <w:rPr>
                <w:rFonts w:ascii="Verdana" w:hAnsi="Verdana" w:cs="Arial"/>
                <w:color w:val="000000"/>
                <w:sz w:val="16"/>
                <w:szCs w:val="16"/>
              </w:rPr>
              <w:t>Coordinador Grupo Registro de Productores de Bienes Nacionales</w:t>
            </w:r>
          </w:p>
        </w:tc>
        <w:tc>
          <w:tcPr>
            <w:tcW w:w="4661" w:type="dxa"/>
            <w:tcMar>
              <w:top w:w="57" w:type="dxa"/>
              <w:left w:w="113" w:type="dxa"/>
              <w:bottom w:w="57" w:type="dxa"/>
            </w:tcMar>
          </w:tcPr>
          <w:p w14:paraId="1AB4D74A" w14:textId="4C420A3D" w:rsidR="004E498D" w:rsidRPr="004E498D" w:rsidRDefault="004E498D" w:rsidP="004E498D">
            <w:pPr>
              <w:spacing w:after="0" w:line="240" w:lineRule="auto"/>
              <w:rPr>
                <w:rFonts w:ascii="Verdana" w:eastAsia="Times New Roman" w:hAnsi="Verdana" w:cs="Times New Roman"/>
                <w:sz w:val="16"/>
                <w:szCs w:val="16"/>
                <w:lang w:eastAsia="es-CO"/>
              </w:rPr>
            </w:pPr>
            <w:r w:rsidRPr="004E498D">
              <w:rPr>
                <w:rFonts w:ascii="Verdana" w:eastAsia="Times New Roman" w:hAnsi="Verdana" w:cs="Arial"/>
                <w:color w:val="000000"/>
                <w:sz w:val="16"/>
                <w:szCs w:val="16"/>
                <w:lang w:eastAsia="es-CO"/>
              </w:rPr>
              <w:t>En caso de presentarse recurso de reposición por parte del usuario solicitante, procede a revisar la solicitud presentada y asignarla al funcionario evaluador jurídico para que evalúe la pertinencia o no del recurso y la necesidad de emitir nuevo acto administrativo.</w:t>
            </w:r>
            <w:r w:rsidRPr="004E498D">
              <w:rPr>
                <w:rFonts w:ascii="Verdana" w:eastAsia="Times New Roman" w:hAnsi="Verdana" w:cs="Arial"/>
                <w:color w:val="000000"/>
                <w:sz w:val="16"/>
                <w:szCs w:val="16"/>
                <w:lang w:eastAsia="es-CO"/>
              </w:rPr>
              <w:br/>
            </w:r>
            <w:r w:rsidRPr="004E498D">
              <w:rPr>
                <w:rFonts w:ascii="Verdana" w:eastAsia="Times New Roman" w:hAnsi="Verdana" w:cs="Arial"/>
                <w:bCs/>
                <w:color w:val="000000"/>
                <w:sz w:val="16"/>
                <w:szCs w:val="16"/>
                <w:lang w:eastAsia="es-CO"/>
              </w:rPr>
              <w:t>Tiempo: 1 a 3 días</w:t>
            </w:r>
          </w:p>
        </w:tc>
        <w:tc>
          <w:tcPr>
            <w:tcW w:w="1576" w:type="dxa"/>
            <w:tcMar>
              <w:top w:w="57" w:type="dxa"/>
              <w:left w:w="113" w:type="dxa"/>
              <w:bottom w:w="57" w:type="dxa"/>
            </w:tcMar>
            <w:vAlign w:val="center"/>
          </w:tcPr>
          <w:p w14:paraId="26B3F445" w14:textId="309C0BF1" w:rsidR="004E498D" w:rsidRPr="004E498D" w:rsidRDefault="004E498D" w:rsidP="004E498D">
            <w:pPr>
              <w:spacing w:after="0" w:line="240" w:lineRule="auto"/>
              <w:jc w:val="center"/>
              <w:rPr>
                <w:rFonts w:ascii="Verdana" w:hAnsi="Verdana" w:cs="Arial"/>
                <w:sz w:val="16"/>
                <w:szCs w:val="16"/>
              </w:rPr>
            </w:pPr>
            <w:r w:rsidRPr="004E498D">
              <w:rPr>
                <w:rFonts w:ascii="Verdana" w:hAnsi="Verdana" w:cs="Arial"/>
                <w:color w:val="000000"/>
                <w:sz w:val="16"/>
                <w:szCs w:val="16"/>
              </w:rPr>
              <w:t>Acto administrativo</w:t>
            </w:r>
          </w:p>
        </w:tc>
      </w:tr>
      <w:tr w:rsidR="004E498D" w:rsidRPr="00666AB9" w14:paraId="53BA97FA" w14:textId="77777777" w:rsidTr="00607318">
        <w:trPr>
          <w:trHeight w:val="1800"/>
        </w:trPr>
        <w:tc>
          <w:tcPr>
            <w:tcW w:w="566" w:type="dxa"/>
            <w:tcMar>
              <w:top w:w="57" w:type="dxa"/>
              <w:left w:w="113" w:type="dxa"/>
              <w:bottom w:w="57" w:type="dxa"/>
            </w:tcMar>
            <w:vAlign w:val="center"/>
          </w:tcPr>
          <w:p w14:paraId="085F6BDE" w14:textId="14A77EC9" w:rsidR="004E498D" w:rsidRDefault="004E498D" w:rsidP="004E498D">
            <w:pPr>
              <w:spacing w:after="0" w:line="240" w:lineRule="auto"/>
              <w:ind w:left="-142"/>
              <w:jc w:val="center"/>
              <w:rPr>
                <w:rFonts w:ascii="Verdana" w:hAnsi="Verdana" w:cs="Arial"/>
                <w:b/>
                <w:sz w:val="16"/>
                <w:szCs w:val="16"/>
              </w:rPr>
            </w:pPr>
            <w:r>
              <w:rPr>
                <w:rFonts w:ascii="Verdana" w:hAnsi="Verdana" w:cs="Arial"/>
                <w:b/>
                <w:sz w:val="16"/>
                <w:szCs w:val="16"/>
              </w:rPr>
              <w:t>15</w:t>
            </w:r>
          </w:p>
        </w:tc>
        <w:tc>
          <w:tcPr>
            <w:tcW w:w="1839" w:type="dxa"/>
            <w:tcMar>
              <w:top w:w="57" w:type="dxa"/>
              <w:left w:w="113" w:type="dxa"/>
              <w:bottom w:w="57" w:type="dxa"/>
            </w:tcMar>
            <w:vAlign w:val="center"/>
          </w:tcPr>
          <w:p w14:paraId="4FB9EB0E" w14:textId="750A8AFF" w:rsidR="004E498D" w:rsidRPr="003913B7" w:rsidRDefault="004E498D" w:rsidP="004E498D">
            <w:pPr>
              <w:jc w:val="center"/>
              <w:rPr>
                <w:rFonts w:ascii="Verdana" w:hAnsi="Verdana" w:cs="Arial"/>
                <w:color w:val="000000"/>
                <w:sz w:val="16"/>
                <w:szCs w:val="16"/>
              </w:rPr>
            </w:pPr>
            <w:r w:rsidRPr="003913B7">
              <w:rPr>
                <w:rFonts w:ascii="Verdana" w:hAnsi="Verdana" w:cs="Arial"/>
                <w:color w:val="000000"/>
                <w:sz w:val="16"/>
                <w:szCs w:val="16"/>
              </w:rPr>
              <w:t>(A) Proyectar Acto Administrativo de respuesta al recurso</w:t>
            </w:r>
          </w:p>
        </w:tc>
        <w:tc>
          <w:tcPr>
            <w:tcW w:w="2126" w:type="dxa"/>
            <w:tcMar>
              <w:top w:w="57" w:type="dxa"/>
              <w:left w:w="113" w:type="dxa"/>
              <w:bottom w:w="57" w:type="dxa"/>
            </w:tcMar>
            <w:vAlign w:val="center"/>
          </w:tcPr>
          <w:p w14:paraId="2A7B55E6" w14:textId="19720F76" w:rsidR="004E498D" w:rsidRPr="003913B7" w:rsidRDefault="004E498D" w:rsidP="004E498D">
            <w:pPr>
              <w:spacing w:after="0" w:line="240" w:lineRule="auto"/>
              <w:rPr>
                <w:rFonts w:ascii="Verdana" w:hAnsi="Verdana" w:cs="Arial"/>
                <w:sz w:val="16"/>
                <w:szCs w:val="16"/>
              </w:rPr>
            </w:pPr>
            <w:r w:rsidRPr="003913B7">
              <w:rPr>
                <w:rFonts w:ascii="Verdana" w:hAnsi="Verdana" w:cs="Arial"/>
                <w:color w:val="000000"/>
                <w:sz w:val="16"/>
                <w:szCs w:val="16"/>
              </w:rPr>
              <w:t>Funcionario</w:t>
            </w:r>
          </w:p>
        </w:tc>
        <w:tc>
          <w:tcPr>
            <w:tcW w:w="4661" w:type="dxa"/>
            <w:tcMar>
              <w:top w:w="57" w:type="dxa"/>
              <w:left w:w="113" w:type="dxa"/>
              <w:bottom w:w="57" w:type="dxa"/>
            </w:tcMar>
          </w:tcPr>
          <w:p w14:paraId="589B1BEA" w14:textId="45E5DC9A" w:rsidR="004E498D" w:rsidRPr="003913B7" w:rsidRDefault="004E498D" w:rsidP="003913B7">
            <w:pPr>
              <w:spacing w:after="0" w:line="240" w:lineRule="auto"/>
              <w:rPr>
                <w:rFonts w:ascii="Verdana" w:eastAsia="Times New Roman" w:hAnsi="Verdana" w:cs="Times New Roman"/>
                <w:sz w:val="16"/>
                <w:szCs w:val="16"/>
                <w:lang w:eastAsia="es-CO"/>
              </w:rPr>
            </w:pPr>
            <w:r w:rsidRPr="004E498D">
              <w:rPr>
                <w:rFonts w:ascii="Verdana" w:eastAsia="Times New Roman" w:hAnsi="Verdana" w:cs="Arial"/>
                <w:color w:val="000000"/>
                <w:sz w:val="16"/>
                <w:szCs w:val="16"/>
                <w:lang w:eastAsia="es-CO"/>
              </w:rPr>
              <w:t>Evalúa el recurso presentado por el usuario con el fin de proyectar la respuesta correspondiente.</w:t>
            </w:r>
            <w:r w:rsidRPr="004E498D">
              <w:rPr>
                <w:rFonts w:ascii="Verdana" w:eastAsia="Times New Roman" w:hAnsi="Verdana" w:cs="Arial"/>
                <w:color w:val="000000"/>
                <w:sz w:val="16"/>
                <w:szCs w:val="16"/>
                <w:lang w:eastAsia="es-CO"/>
              </w:rPr>
              <w:br/>
              <w:t>- En caso de aceptar el recurso se proyecta acto administrativo y oficio de notificación.</w:t>
            </w:r>
            <w:r w:rsidRPr="004E498D">
              <w:rPr>
                <w:rFonts w:ascii="Verdana" w:eastAsia="Times New Roman" w:hAnsi="Verdana" w:cs="Arial"/>
                <w:color w:val="000000"/>
                <w:sz w:val="16"/>
                <w:szCs w:val="16"/>
                <w:lang w:eastAsia="es-CO"/>
              </w:rPr>
              <w:br/>
              <w:t>- En caso de rechazar el recurso, proyecta respuesta para remitir al peticionario y se remite la documentación correspondiente al Viceministro de Comercio Exterior con memorando para pronunciarse sobre el recurso de apelación, si lo solicitó el peticionario, en forma subsidiaria al de reposición.</w:t>
            </w:r>
            <w:r w:rsidRPr="004E498D">
              <w:rPr>
                <w:rFonts w:ascii="Verdana" w:eastAsia="Times New Roman" w:hAnsi="Verdana" w:cs="Arial"/>
                <w:color w:val="000000"/>
                <w:sz w:val="16"/>
                <w:szCs w:val="16"/>
                <w:lang w:eastAsia="es-CO"/>
              </w:rPr>
              <w:br/>
              <w:t>Remite el documento a la SDAO para revisión</w:t>
            </w:r>
            <w:r w:rsidRPr="004E498D">
              <w:rPr>
                <w:rFonts w:ascii="Verdana" w:eastAsia="Times New Roman" w:hAnsi="Verdana" w:cs="Arial"/>
                <w:color w:val="000000"/>
                <w:sz w:val="16"/>
                <w:szCs w:val="16"/>
                <w:lang w:eastAsia="es-CO"/>
              </w:rPr>
              <w:br/>
              <w:t>Reunión de gestión semestral en la que participarán la Subdirectora, Coordinador de Grupo, Asesor Jurídico de la Subdirección y Funcionario Evaluador para definir acciones de mejora.</w:t>
            </w:r>
            <w:r w:rsidRPr="004E498D">
              <w:rPr>
                <w:rFonts w:ascii="Verdana" w:eastAsia="Times New Roman" w:hAnsi="Verdana" w:cs="Arial"/>
                <w:color w:val="000000"/>
                <w:sz w:val="16"/>
                <w:szCs w:val="16"/>
                <w:lang w:eastAsia="es-CO"/>
              </w:rPr>
              <w:br/>
            </w:r>
            <w:r w:rsidRPr="004E498D">
              <w:rPr>
                <w:rFonts w:ascii="Verdana" w:eastAsia="Times New Roman" w:hAnsi="Verdana" w:cs="Arial"/>
                <w:bCs/>
                <w:color w:val="000000"/>
                <w:sz w:val="16"/>
                <w:szCs w:val="16"/>
                <w:lang w:eastAsia="es-CO"/>
              </w:rPr>
              <w:t>Tiempo: Entre 10 y 15 días.</w:t>
            </w:r>
          </w:p>
        </w:tc>
        <w:tc>
          <w:tcPr>
            <w:tcW w:w="1576" w:type="dxa"/>
            <w:tcMar>
              <w:top w:w="57" w:type="dxa"/>
              <w:left w:w="113" w:type="dxa"/>
              <w:bottom w:w="57" w:type="dxa"/>
            </w:tcMar>
            <w:vAlign w:val="center"/>
          </w:tcPr>
          <w:p w14:paraId="518AC529" w14:textId="6EB94370" w:rsidR="004E498D" w:rsidRPr="003913B7" w:rsidRDefault="004E498D" w:rsidP="004E498D">
            <w:pPr>
              <w:spacing w:after="0" w:line="240" w:lineRule="auto"/>
              <w:jc w:val="center"/>
              <w:rPr>
                <w:rFonts w:ascii="Verdana" w:hAnsi="Verdana" w:cs="Arial"/>
                <w:sz w:val="16"/>
                <w:szCs w:val="16"/>
              </w:rPr>
            </w:pPr>
            <w:r w:rsidRPr="003913B7">
              <w:rPr>
                <w:rFonts w:ascii="Verdana" w:hAnsi="Verdana" w:cs="Arial"/>
                <w:color w:val="000000"/>
                <w:sz w:val="16"/>
                <w:szCs w:val="16"/>
              </w:rPr>
              <w:t>Proyecto de Acto Administrativo -Ayuda de Memoria</w:t>
            </w:r>
            <w:r w:rsidR="00D619F3">
              <w:rPr>
                <w:rFonts w:ascii="Verdana" w:hAnsi="Verdana" w:cs="Arial"/>
                <w:color w:val="000000"/>
                <w:sz w:val="16"/>
                <w:szCs w:val="16"/>
              </w:rPr>
              <w:t xml:space="preserve"> (</w:t>
            </w:r>
            <w:r w:rsidR="008E40BA">
              <w:rPr>
                <w:rFonts w:ascii="Verdana" w:hAnsi="Verdana" w:cs="Arial"/>
                <w:color w:val="000000"/>
                <w:sz w:val="16"/>
                <w:szCs w:val="16"/>
              </w:rPr>
              <w:t>GD-FM-002)</w:t>
            </w:r>
            <w:r w:rsidRPr="003913B7">
              <w:rPr>
                <w:rFonts w:ascii="Verdana" w:hAnsi="Verdana" w:cs="Arial"/>
                <w:color w:val="000000"/>
                <w:sz w:val="16"/>
                <w:szCs w:val="16"/>
              </w:rPr>
              <w:t xml:space="preserve"> Comunicación </w:t>
            </w:r>
          </w:p>
        </w:tc>
      </w:tr>
      <w:tr w:rsidR="004E498D" w:rsidRPr="00666AB9" w14:paraId="28D47D19" w14:textId="77777777" w:rsidTr="002B4273">
        <w:trPr>
          <w:trHeight w:val="17"/>
        </w:trPr>
        <w:tc>
          <w:tcPr>
            <w:tcW w:w="566" w:type="dxa"/>
            <w:tcMar>
              <w:top w:w="57" w:type="dxa"/>
              <w:left w:w="113" w:type="dxa"/>
              <w:bottom w:w="57" w:type="dxa"/>
            </w:tcMar>
            <w:vAlign w:val="center"/>
          </w:tcPr>
          <w:p w14:paraId="3FC13BEE" w14:textId="383C5C78" w:rsidR="004E498D" w:rsidRDefault="004E498D" w:rsidP="004E498D">
            <w:pPr>
              <w:spacing w:after="0" w:line="240" w:lineRule="auto"/>
              <w:ind w:left="-142"/>
              <w:jc w:val="center"/>
              <w:rPr>
                <w:rFonts w:ascii="Verdana" w:hAnsi="Verdana" w:cs="Arial"/>
                <w:b/>
                <w:sz w:val="16"/>
                <w:szCs w:val="16"/>
              </w:rPr>
            </w:pPr>
            <w:r>
              <w:rPr>
                <w:rFonts w:ascii="Verdana" w:hAnsi="Verdana" w:cs="Arial"/>
                <w:b/>
                <w:sz w:val="16"/>
                <w:szCs w:val="16"/>
              </w:rPr>
              <w:t>16</w:t>
            </w:r>
          </w:p>
        </w:tc>
        <w:tc>
          <w:tcPr>
            <w:tcW w:w="1839" w:type="dxa"/>
            <w:tcMar>
              <w:top w:w="57" w:type="dxa"/>
              <w:left w:w="113" w:type="dxa"/>
              <w:bottom w:w="57" w:type="dxa"/>
            </w:tcMar>
            <w:vAlign w:val="center"/>
          </w:tcPr>
          <w:p w14:paraId="7324E057" w14:textId="639918DB" w:rsidR="004E498D" w:rsidRPr="003913B7" w:rsidRDefault="003913B7" w:rsidP="004E498D">
            <w:pPr>
              <w:spacing w:after="0" w:line="240" w:lineRule="auto"/>
              <w:jc w:val="center"/>
              <w:rPr>
                <w:rFonts w:ascii="Verdana" w:hAnsi="Verdana" w:cs="Arial"/>
                <w:sz w:val="16"/>
                <w:szCs w:val="16"/>
              </w:rPr>
            </w:pPr>
            <w:r w:rsidRPr="003913B7">
              <w:rPr>
                <w:rFonts w:ascii="Verdana" w:hAnsi="Verdana" w:cs="Arial"/>
                <w:color w:val="000000"/>
                <w:sz w:val="16"/>
                <w:szCs w:val="16"/>
              </w:rPr>
              <w:t>(H) Revisar el proyecto de respuesta y/o Acto Administrativo</w:t>
            </w:r>
          </w:p>
        </w:tc>
        <w:tc>
          <w:tcPr>
            <w:tcW w:w="2126" w:type="dxa"/>
            <w:tcMar>
              <w:top w:w="57" w:type="dxa"/>
              <w:left w:w="113" w:type="dxa"/>
              <w:bottom w:w="57" w:type="dxa"/>
            </w:tcMar>
            <w:vAlign w:val="center"/>
          </w:tcPr>
          <w:p w14:paraId="68BF635D" w14:textId="4A89AF4A" w:rsidR="004E498D" w:rsidRPr="003913B7" w:rsidRDefault="003913B7" w:rsidP="004E498D">
            <w:pPr>
              <w:spacing w:after="0" w:line="240" w:lineRule="auto"/>
              <w:rPr>
                <w:rFonts w:ascii="Verdana" w:hAnsi="Verdana" w:cs="Arial"/>
                <w:sz w:val="16"/>
                <w:szCs w:val="16"/>
              </w:rPr>
            </w:pPr>
            <w:r w:rsidRPr="003913B7">
              <w:rPr>
                <w:rFonts w:ascii="Verdana" w:hAnsi="Verdana" w:cs="Arial"/>
                <w:color w:val="000000"/>
                <w:sz w:val="16"/>
                <w:szCs w:val="16"/>
              </w:rPr>
              <w:t>Subdirector(a) Diseño y Administración de Operaciones</w:t>
            </w:r>
          </w:p>
        </w:tc>
        <w:tc>
          <w:tcPr>
            <w:tcW w:w="4661" w:type="dxa"/>
            <w:tcMar>
              <w:top w:w="57" w:type="dxa"/>
              <w:left w:w="113" w:type="dxa"/>
              <w:bottom w:w="57" w:type="dxa"/>
            </w:tcMar>
          </w:tcPr>
          <w:p w14:paraId="1153C712" w14:textId="39E8FBF7" w:rsidR="004E498D" w:rsidRPr="003913B7" w:rsidRDefault="003913B7" w:rsidP="003913B7">
            <w:pPr>
              <w:spacing w:after="0" w:line="240" w:lineRule="auto"/>
              <w:rPr>
                <w:rFonts w:ascii="Verdana" w:eastAsia="Times New Roman" w:hAnsi="Verdana" w:cs="Times New Roman"/>
                <w:sz w:val="16"/>
                <w:szCs w:val="16"/>
                <w:lang w:eastAsia="es-CO"/>
              </w:rPr>
            </w:pPr>
            <w:r w:rsidRPr="003913B7">
              <w:rPr>
                <w:rFonts w:ascii="Verdana" w:eastAsia="Times New Roman" w:hAnsi="Verdana" w:cs="Arial"/>
                <w:color w:val="000000"/>
                <w:sz w:val="16"/>
                <w:szCs w:val="16"/>
                <w:lang w:eastAsia="es-CO"/>
              </w:rPr>
              <w:t>No Aplica Revisa el proyecto de Acto Administrativo y la comunicación correspondiente para dar respuesta al peticionario que ha presentado el recurso, teniendo en cuenta la normatividad, solicitud, antecedentes, documento de evaluación y demás documentación generada durante el transcurso del trámite.</w:t>
            </w:r>
            <w:r w:rsidRPr="003913B7">
              <w:rPr>
                <w:rFonts w:ascii="Verdana" w:eastAsia="Times New Roman" w:hAnsi="Verdana" w:cs="Arial"/>
                <w:color w:val="000000"/>
                <w:sz w:val="16"/>
                <w:szCs w:val="16"/>
                <w:lang w:eastAsia="es-CO"/>
              </w:rPr>
              <w:br/>
            </w:r>
            <w:r w:rsidRPr="003913B7">
              <w:rPr>
                <w:rFonts w:ascii="Verdana" w:eastAsia="Times New Roman" w:hAnsi="Verdana" w:cs="Arial"/>
                <w:bCs/>
                <w:color w:val="000000"/>
                <w:sz w:val="16"/>
                <w:szCs w:val="16"/>
                <w:lang w:eastAsia="es-CO"/>
              </w:rPr>
              <w:t>Tiempo: Entre 1 y 2 días</w:t>
            </w:r>
          </w:p>
        </w:tc>
        <w:tc>
          <w:tcPr>
            <w:tcW w:w="1576" w:type="dxa"/>
            <w:tcMar>
              <w:top w:w="57" w:type="dxa"/>
              <w:left w:w="113" w:type="dxa"/>
              <w:bottom w:w="57" w:type="dxa"/>
            </w:tcMar>
            <w:vAlign w:val="center"/>
          </w:tcPr>
          <w:p w14:paraId="5608C0AC" w14:textId="630A9361" w:rsidR="004E498D" w:rsidRPr="003913B7" w:rsidRDefault="003913B7" w:rsidP="004E498D">
            <w:pPr>
              <w:spacing w:after="0" w:line="240" w:lineRule="auto"/>
              <w:jc w:val="center"/>
              <w:rPr>
                <w:rFonts w:ascii="Verdana" w:hAnsi="Verdana" w:cs="Arial"/>
                <w:sz w:val="16"/>
                <w:szCs w:val="16"/>
              </w:rPr>
            </w:pPr>
            <w:r w:rsidRPr="003913B7">
              <w:rPr>
                <w:rFonts w:ascii="Verdana" w:hAnsi="Verdana" w:cs="Arial"/>
                <w:color w:val="000000"/>
                <w:sz w:val="16"/>
                <w:szCs w:val="16"/>
              </w:rPr>
              <w:t>Proyecto de Acto Administrativo</w:t>
            </w:r>
          </w:p>
        </w:tc>
      </w:tr>
      <w:tr w:rsidR="004E498D" w:rsidRPr="00666AB9" w14:paraId="565D3D34" w14:textId="77777777" w:rsidTr="002B4273">
        <w:trPr>
          <w:trHeight w:val="17"/>
        </w:trPr>
        <w:tc>
          <w:tcPr>
            <w:tcW w:w="566" w:type="dxa"/>
            <w:tcMar>
              <w:top w:w="57" w:type="dxa"/>
              <w:left w:w="113" w:type="dxa"/>
              <w:bottom w:w="57" w:type="dxa"/>
            </w:tcMar>
            <w:vAlign w:val="center"/>
          </w:tcPr>
          <w:p w14:paraId="36AC917D" w14:textId="65C5FF68" w:rsidR="004E498D" w:rsidRDefault="004E498D" w:rsidP="004E498D">
            <w:pPr>
              <w:spacing w:after="0" w:line="240" w:lineRule="auto"/>
              <w:ind w:left="-142"/>
              <w:jc w:val="center"/>
              <w:rPr>
                <w:rFonts w:ascii="Verdana" w:hAnsi="Verdana" w:cs="Arial"/>
                <w:b/>
                <w:sz w:val="16"/>
                <w:szCs w:val="16"/>
              </w:rPr>
            </w:pPr>
            <w:r>
              <w:rPr>
                <w:rFonts w:ascii="Verdana" w:hAnsi="Verdana" w:cs="Arial"/>
                <w:b/>
                <w:sz w:val="16"/>
                <w:szCs w:val="16"/>
              </w:rPr>
              <w:t>17</w:t>
            </w:r>
          </w:p>
        </w:tc>
        <w:tc>
          <w:tcPr>
            <w:tcW w:w="1839" w:type="dxa"/>
            <w:tcMar>
              <w:top w:w="57" w:type="dxa"/>
              <w:left w:w="113" w:type="dxa"/>
              <w:bottom w:w="57" w:type="dxa"/>
            </w:tcMar>
            <w:vAlign w:val="center"/>
          </w:tcPr>
          <w:p w14:paraId="15563E6E" w14:textId="30834236" w:rsidR="004E498D" w:rsidRPr="00EE43A3" w:rsidRDefault="003913B7" w:rsidP="00EE43A3">
            <w:pPr>
              <w:jc w:val="center"/>
              <w:rPr>
                <w:rFonts w:ascii="Verdana" w:hAnsi="Verdana" w:cs="Arial"/>
                <w:color w:val="000000"/>
                <w:sz w:val="16"/>
                <w:szCs w:val="16"/>
              </w:rPr>
            </w:pPr>
            <w:r w:rsidRPr="003913B7">
              <w:rPr>
                <w:rFonts w:ascii="Verdana" w:hAnsi="Verdana" w:cs="Arial"/>
                <w:color w:val="000000"/>
                <w:sz w:val="16"/>
                <w:szCs w:val="16"/>
              </w:rPr>
              <w:br/>
              <w:t>(V) Verificar el cumplimiento de los requisitos contenidos en las normas del Régimen de Transformación y Ensamble.</w:t>
            </w:r>
          </w:p>
        </w:tc>
        <w:tc>
          <w:tcPr>
            <w:tcW w:w="2126" w:type="dxa"/>
            <w:tcMar>
              <w:top w:w="57" w:type="dxa"/>
              <w:left w:w="113" w:type="dxa"/>
              <w:bottom w:w="57" w:type="dxa"/>
            </w:tcMar>
            <w:vAlign w:val="center"/>
          </w:tcPr>
          <w:p w14:paraId="28A5C985" w14:textId="2ED10EBD" w:rsidR="004E498D" w:rsidRPr="003913B7" w:rsidRDefault="003913B7" w:rsidP="004E498D">
            <w:pPr>
              <w:spacing w:after="0" w:line="240" w:lineRule="auto"/>
              <w:rPr>
                <w:rFonts w:ascii="Verdana" w:hAnsi="Verdana" w:cs="Arial"/>
                <w:sz w:val="16"/>
                <w:szCs w:val="16"/>
              </w:rPr>
            </w:pPr>
            <w:r w:rsidRPr="003913B7">
              <w:rPr>
                <w:rFonts w:ascii="Verdana" w:hAnsi="Verdana" w:cs="Arial"/>
                <w:color w:val="000000"/>
                <w:sz w:val="16"/>
                <w:szCs w:val="16"/>
              </w:rPr>
              <w:t>Coordinador Grupo Registro de Productores de Bienes Nacionales</w:t>
            </w:r>
          </w:p>
        </w:tc>
        <w:tc>
          <w:tcPr>
            <w:tcW w:w="4661" w:type="dxa"/>
            <w:tcMar>
              <w:top w:w="57" w:type="dxa"/>
              <w:left w:w="113" w:type="dxa"/>
              <w:bottom w:w="57" w:type="dxa"/>
            </w:tcMar>
          </w:tcPr>
          <w:p w14:paraId="1B57D8EF" w14:textId="77777777" w:rsidR="004E498D" w:rsidRPr="003913B7" w:rsidRDefault="003913B7" w:rsidP="004E498D">
            <w:pPr>
              <w:spacing w:after="0" w:line="240" w:lineRule="auto"/>
              <w:jc w:val="both"/>
              <w:rPr>
                <w:rFonts w:ascii="Verdana" w:hAnsi="Verdana" w:cs="Arial"/>
                <w:color w:val="000000"/>
                <w:sz w:val="16"/>
                <w:szCs w:val="16"/>
              </w:rPr>
            </w:pPr>
            <w:r w:rsidRPr="003913B7">
              <w:rPr>
                <w:rFonts w:ascii="Verdana" w:hAnsi="Verdana" w:cs="Arial"/>
                <w:color w:val="000000"/>
                <w:sz w:val="16"/>
                <w:szCs w:val="16"/>
              </w:rPr>
              <w:t>Punto de control del riesgo</w:t>
            </w:r>
          </w:p>
          <w:p w14:paraId="29A428F0" w14:textId="77777777" w:rsidR="003913B7" w:rsidRPr="003913B7" w:rsidRDefault="003913B7" w:rsidP="004E498D">
            <w:pPr>
              <w:spacing w:after="0" w:line="240" w:lineRule="auto"/>
              <w:jc w:val="both"/>
              <w:rPr>
                <w:rFonts w:ascii="Verdana" w:hAnsi="Verdana" w:cs="Arial"/>
                <w:b/>
                <w:color w:val="000000"/>
                <w:sz w:val="16"/>
                <w:szCs w:val="16"/>
              </w:rPr>
            </w:pPr>
          </w:p>
          <w:p w14:paraId="7B30B8B2" w14:textId="22C3BF14" w:rsidR="003913B7" w:rsidRPr="003913B7" w:rsidRDefault="003913B7" w:rsidP="004E498D">
            <w:pPr>
              <w:spacing w:after="0" w:line="240" w:lineRule="auto"/>
              <w:jc w:val="both"/>
              <w:rPr>
                <w:rFonts w:ascii="Verdana" w:hAnsi="Verdana" w:cs="Arial"/>
                <w:sz w:val="16"/>
                <w:szCs w:val="16"/>
              </w:rPr>
            </w:pPr>
            <w:r w:rsidRPr="003913B7">
              <w:rPr>
                <w:rFonts w:ascii="Verdana" w:hAnsi="Verdana" w:cs="Arial"/>
                <w:b/>
                <w:color w:val="000000"/>
                <w:sz w:val="16"/>
                <w:szCs w:val="16"/>
              </w:rPr>
              <w:t>Control FC-R3</w:t>
            </w:r>
          </w:p>
        </w:tc>
        <w:tc>
          <w:tcPr>
            <w:tcW w:w="1576" w:type="dxa"/>
            <w:tcMar>
              <w:top w:w="57" w:type="dxa"/>
              <w:left w:w="113" w:type="dxa"/>
              <w:bottom w:w="57" w:type="dxa"/>
            </w:tcMar>
            <w:vAlign w:val="center"/>
          </w:tcPr>
          <w:p w14:paraId="172A8C83" w14:textId="214EFA1E" w:rsidR="004E498D" w:rsidRPr="003913B7" w:rsidRDefault="003913B7" w:rsidP="004E498D">
            <w:pPr>
              <w:spacing w:after="0" w:line="240" w:lineRule="auto"/>
              <w:jc w:val="center"/>
              <w:rPr>
                <w:rFonts w:ascii="Verdana" w:hAnsi="Verdana" w:cs="Arial"/>
                <w:sz w:val="16"/>
                <w:szCs w:val="16"/>
              </w:rPr>
            </w:pPr>
            <w:r w:rsidRPr="003913B7">
              <w:rPr>
                <w:rFonts w:ascii="Verdana" w:hAnsi="Verdana" w:cs="Arial"/>
                <w:color w:val="000000"/>
                <w:sz w:val="16"/>
                <w:szCs w:val="16"/>
              </w:rPr>
              <w:t>Documento de Evaluación</w:t>
            </w:r>
          </w:p>
        </w:tc>
      </w:tr>
      <w:tr w:rsidR="004E498D" w:rsidRPr="00666AB9" w14:paraId="3AE8AF85" w14:textId="77777777" w:rsidTr="002B4273">
        <w:trPr>
          <w:trHeight w:val="17"/>
        </w:trPr>
        <w:tc>
          <w:tcPr>
            <w:tcW w:w="566" w:type="dxa"/>
            <w:tcMar>
              <w:top w:w="57" w:type="dxa"/>
              <w:left w:w="113" w:type="dxa"/>
              <w:bottom w:w="57" w:type="dxa"/>
            </w:tcMar>
            <w:vAlign w:val="center"/>
          </w:tcPr>
          <w:p w14:paraId="3E341367" w14:textId="05DE9617" w:rsidR="004E498D" w:rsidRDefault="004E498D" w:rsidP="004E498D">
            <w:pPr>
              <w:spacing w:after="0" w:line="240" w:lineRule="auto"/>
              <w:ind w:left="-142"/>
              <w:jc w:val="center"/>
              <w:rPr>
                <w:rFonts w:ascii="Verdana" w:hAnsi="Verdana" w:cs="Arial"/>
                <w:b/>
                <w:sz w:val="16"/>
                <w:szCs w:val="16"/>
              </w:rPr>
            </w:pPr>
            <w:r>
              <w:rPr>
                <w:rFonts w:ascii="Verdana" w:hAnsi="Verdana" w:cs="Arial"/>
                <w:b/>
                <w:sz w:val="16"/>
                <w:szCs w:val="16"/>
              </w:rPr>
              <w:lastRenderedPageBreak/>
              <w:t>18</w:t>
            </w:r>
          </w:p>
        </w:tc>
        <w:tc>
          <w:tcPr>
            <w:tcW w:w="1839" w:type="dxa"/>
            <w:tcMar>
              <w:top w:w="57" w:type="dxa"/>
              <w:left w:w="113" w:type="dxa"/>
              <w:bottom w:w="57" w:type="dxa"/>
            </w:tcMar>
            <w:vAlign w:val="center"/>
          </w:tcPr>
          <w:p w14:paraId="6ED9216B" w14:textId="45A0D7B6" w:rsidR="004E498D" w:rsidRPr="003913B7" w:rsidRDefault="003913B7" w:rsidP="004E498D">
            <w:pPr>
              <w:spacing w:after="0" w:line="240" w:lineRule="auto"/>
              <w:jc w:val="center"/>
              <w:rPr>
                <w:rFonts w:ascii="Verdana" w:hAnsi="Verdana" w:cs="Arial"/>
                <w:sz w:val="16"/>
                <w:szCs w:val="16"/>
              </w:rPr>
            </w:pPr>
            <w:r w:rsidRPr="003913B7">
              <w:rPr>
                <w:rFonts w:ascii="Verdana" w:hAnsi="Verdana" w:cs="Arial"/>
                <w:color w:val="000000"/>
                <w:sz w:val="16"/>
                <w:szCs w:val="16"/>
              </w:rPr>
              <w:t>(H) Revisar el proyecto de respuesta y/o Acto Administrativo</w:t>
            </w:r>
          </w:p>
        </w:tc>
        <w:tc>
          <w:tcPr>
            <w:tcW w:w="2126" w:type="dxa"/>
            <w:tcMar>
              <w:top w:w="57" w:type="dxa"/>
              <w:left w:w="113" w:type="dxa"/>
              <w:bottom w:w="57" w:type="dxa"/>
            </w:tcMar>
            <w:vAlign w:val="center"/>
          </w:tcPr>
          <w:p w14:paraId="1AE3FF42" w14:textId="65687E31" w:rsidR="004E498D" w:rsidRPr="003913B7" w:rsidRDefault="003913B7" w:rsidP="004E498D">
            <w:pPr>
              <w:spacing w:after="0" w:line="240" w:lineRule="auto"/>
              <w:rPr>
                <w:rFonts w:ascii="Verdana" w:hAnsi="Verdana" w:cs="Arial"/>
                <w:sz w:val="16"/>
                <w:szCs w:val="16"/>
              </w:rPr>
            </w:pPr>
            <w:r w:rsidRPr="003913B7">
              <w:rPr>
                <w:rFonts w:ascii="Verdana" w:hAnsi="Verdana" w:cs="Arial"/>
                <w:color w:val="000000"/>
                <w:sz w:val="16"/>
                <w:szCs w:val="16"/>
              </w:rPr>
              <w:t>Jefe Oficina Asesora Jurídica</w:t>
            </w:r>
          </w:p>
        </w:tc>
        <w:tc>
          <w:tcPr>
            <w:tcW w:w="4661" w:type="dxa"/>
            <w:tcMar>
              <w:top w:w="57" w:type="dxa"/>
              <w:left w:w="113" w:type="dxa"/>
              <w:bottom w:w="57" w:type="dxa"/>
            </w:tcMar>
          </w:tcPr>
          <w:p w14:paraId="37C44458" w14:textId="564755D9" w:rsidR="004E498D" w:rsidRPr="003913B7" w:rsidRDefault="003913B7" w:rsidP="003913B7">
            <w:pPr>
              <w:spacing w:after="0" w:line="240" w:lineRule="auto"/>
              <w:rPr>
                <w:rFonts w:ascii="Verdana" w:eastAsia="Times New Roman" w:hAnsi="Verdana" w:cs="Times New Roman"/>
                <w:sz w:val="16"/>
                <w:szCs w:val="16"/>
                <w:lang w:eastAsia="es-CO"/>
              </w:rPr>
            </w:pPr>
            <w:r w:rsidRPr="003913B7">
              <w:rPr>
                <w:rFonts w:ascii="Verdana" w:eastAsia="Times New Roman" w:hAnsi="Verdana" w:cs="Arial"/>
                <w:color w:val="000000"/>
                <w:sz w:val="16"/>
                <w:szCs w:val="16"/>
                <w:lang w:eastAsia="es-CO"/>
              </w:rPr>
              <w:t>Revisa el proyecto de Acto Administrativo y la comunicación correspondiente para dar respuesta al peticionario que ha presentado el recurso, teniendo en cuenta la normatividad, solicitud, antecedentes, documento de evaluación y demás documentación generada durante el transcurso del trámite.</w:t>
            </w:r>
            <w:r w:rsidRPr="003913B7">
              <w:rPr>
                <w:rFonts w:ascii="Verdana" w:eastAsia="Times New Roman" w:hAnsi="Verdana" w:cs="Arial"/>
                <w:color w:val="000000"/>
                <w:sz w:val="16"/>
                <w:szCs w:val="16"/>
                <w:lang w:eastAsia="es-CO"/>
              </w:rPr>
              <w:br/>
            </w:r>
            <w:r w:rsidRPr="003913B7">
              <w:rPr>
                <w:rFonts w:ascii="Verdana" w:eastAsia="Times New Roman" w:hAnsi="Verdana" w:cs="Arial"/>
                <w:bCs/>
                <w:color w:val="000000"/>
                <w:sz w:val="16"/>
                <w:szCs w:val="16"/>
                <w:lang w:eastAsia="es-CO"/>
              </w:rPr>
              <w:t>Tiempo: Entre 1 y 5 días</w:t>
            </w:r>
          </w:p>
        </w:tc>
        <w:tc>
          <w:tcPr>
            <w:tcW w:w="1576" w:type="dxa"/>
            <w:tcMar>
              <w:top w:w="57" w:type="dxa"/>
              <w:left w:w="113" w:type="dxa"/>
              <w:bottom w:w="57" w:type="dxa"/>
            </w:tcMar>
            <w:vAlign w:val="center"/>
          </w:tcPr>
          <w:p w14:paraId="7F7EB4BD" w14:textId="260720F0" w:rsidR="004E498D" w:rsidRPr="003913B7" w:rsidRDefault="003913B7" w:rsidP="004E498D">
            <w:pPr>
              <w:spacing w:after="0" w:line="240" w:lineRule="auto"/>
              <w:jc w:val="center"/>
              <w:rPr>
                <w:rFonts w:ascii="Verdana" w:hAnsi="Verdana" w:cs="Arial"/>
                <w:sz w:val="16"/>
                <w:szCs w:val="16"/>
              </w:rPr>
            </w:pPr>
            <w:r w:rsidRPr="003913B7">
              <w:rPr>
                <w:rFonts w:ascii="Verdana" w:hAnsi="Verdana" w:cs="Arial"/>
                <w:color w:val="000000"/>
                <w:sz w:val="16"/>
                <w:szCs w:val="16"/>
              </w:rPr>
              <w:t>Proyecto de Acto Administrativo</w:t>
            </w:r>
          </w:p>
        </w:tc>
      </w:tr>
      <w:tr w:rsidR="004E498D" w:rsidRPr="00666AB9" w14:paraId="64DAB6FB" w14:textId="77777777" w:rsidTr="002B4273">
        <w:trPr>
          <w:trHeight w:val="17"/>
        </w:trPr>
        <w:tc>
          <w:tcPr>
            <w:tcW w:w="566" w:type="dxa"/>
            <w:tcMar>
              <w:top w:w="57" w:type="dxa"/>
              <w:left w:w="113" w:type="dxa"/>
              <w:bottom w:w="57" w:type="dxa"/>
            </w:tcMar>
            <w:vAlign w:val="center"/>
          </w:tcPr>
          <w:p w14:paraId="027CD637" w14:textId="2FADF831" w:rsidR="004E498D" w:rsidRDefault="004E498D" w:rsidP="004E498D">
            <w:pPr>
              <w:spacing w:after="0" w:line="240" w:lineRule="auto"/>
              <w:ind w:left="-142"/>
              <w:jc w:val="center"/>
              <w:rPr>
                <w:rFonts w:ascii="Verdana" w:hAnsi="Verdana" w:cs="Arial"/>
                <w:b/>
                <w:sz w:val="16"/>
                <w:szCs w:val="16"/>
              </w:rPr>
            </w:pPr>
            <w:r>
              <w:rPr>
                <w:rFonts w:ascii="Verdana" w:hAnsi="Verdana" w:cs="Arial"/>
                <w:b/>
                <w:sz w:val="16"/>
                <w:szCs w:val="16"/>
              </w:rPr>
              <w:t>19</w:t>
            </w:r>
          </w:p>
        </w:tc>
        <w:tc>
          <w:tcPr>
            <w:tcW w:w="1839" w:type="dxa"/>
            <w:tcMar>
              <w:top w:w="57" w:type="dxa"/>
              <w:left w:w="113" w:type="dxa"/>
              <w:bottom w:w="57" w:type="dxa"/>
            </w:tcMar>
            <w:vAlign w:val="center"/>
          </w:tcPr>
          <w:p w14:paraId="0A32A771" w14:textId="64EFDD3C" w:rsidR="004E498D" w:rsidRPr="003913B7" w:rsidRDefault="003913B7" w:rsidP="004E498D">
            <w:pPr>
              <w:spacing w:after="0" w:line="240" w:lineRule="auto"/>
              <w:jc w:val="center"/>
              <w:rPr>
                <w:rFonts w:ascii="Verdana" w:hAnsi="Verdana" w:cs="Arial"/>
                <w:sz w:val="16"/>
                <w:szCs w:val="16"/>
              </w:rPr>
            </w:pPr>
            <w:r w:rsidRPr="003913B7">
              <w:rPr>
                <w:rFonts w:ascii="Verdana" w:hAnsi="Verdana" w:cs="Arial"/>
                <w:color w:val="000000"/>
                <w:sz w:val="16"/>
                <w:szCs w:val="16"/>
              </w:rPr>
              <w:t>(H) Firmar el acto administrativo correspondiente</w:t>
            </w:r>
          </w:p>
        </w:tc>
        <w:tc>
          <w:tcPr>
            <w:tcW w:w="2126" w:type="dxa"/>
            <w:tcMar>
              <w:top w:w="57" w:type="dxa"/>
              <w:left w:w="113" w:type="dxa"/>
              <w:bottom w:w="57" w:type="dxa"/>
            </w:tcMar>
            <w:vAlign w:val="center"/>
          </w:tcPr>
          <w:p w14:paraId="544E5B04" w14:textId="3D9ABC74" w:rsidR="004E498D" w:rsidRPr="003913B7" w:rsidRDefault="003913B7" w:rsidP="004E498D">
            <w:pPr>
              <w:spacing w:after="0" w:line="240" w:lineRule="auto"/>
              <w:rPr>
                <w:rFonts w:ascii="Verdana" w:hAnsi="Verdana" w:cs="Arial"/>
                <w:sz w:val="16"/>
                <w:szCs w:val="16"/>
              </w:rPr>
            </w:pPr>
            <w:r w:rsidRPr="003913B7">
              <w:rPr>
                <w:rFonts w:ascii="Verdana" w:hAnsi="Verdana" w:cs="Arial"/>
                <w:color w:val="000000"/>
                <w:sz w:val="16"/>
                <w:szCs w:val="16"/>
              </w:rPr>
              <w:t>Director de Comercio Exterio</w:t>
            </w:r>
            <w:r w:rsidR="00EE43A3">
              <w:rPr>
                <w:rFonts w:ascii="Verdana" w:hAnsi="Verdana" w:cs="Arial"/>
                <w:color w:val="000000"/>
                <w:sz w:val="16"/>
                <w:szCs w:val="16"/>
              </w:rPr>
              <w:t>r</w:t>
            </w:r>
          </w:p>
        </w:tc>
        <w:tc>
          <w:tcPr>
            <w:tcW w:w="4661" w:type="dxa"/>
            <w:tcMar>
              <w:top w:w="57" w:type="dxa"/>
              <w:left w:w="113" w:type="dxa"/>
              <w:bottom w:w="57" w:type="dxa"/>
            </w:tcMar>
          </w:tcPr>
          <w:p w14:paraId="5D06856E" w14:textId="2F01EF9C" w:rsidR="004E498D" w:rsidRPr="003913B7" w:rsidRDefault="003913B7" w:rsidP="003913B7">
            <w:pPr>
              <w:spacing w:after="0" w:line="240" w:lineRule="auto"/>
              <w:rPr>
                <w:rFonts w:ascii="Verdana" w:eastAsia="Times New Roman" w:hAnsi="Verdana" w:cs="Times New Roman"/>
                <w:sz w:val="16"/>
                <w:szCs w:val="16"/>
                <w:lang w:eastAsia="es-CO"/>
              </w:rPr>
            </w:pPr>
            <w:r w:rsidRPr="003913B7">
              <w:rPr>
                <w:rFonts w:ascii="Verdana" w:eastAsia="Times New Roman" w:hAnsi="Verdana" w:cs="Arial"/>
                <w:color w:val="000000"/>
                <w:sz w:val="16"/>
                <w:szCs w:val="16"/>
                <w:lang w:eastAsia="es-CO"/>
              </w:rPr>
              <w:t>El acto administrativo correspondiente será suscrito por el Director de Comercio Exterior.</w:t>
            </w:r>
            <w:r w:rsidRPr="003913B7">
              <w:rPr>
                <w:rFonts w:ascii="Verdana" w:eastAsia="Times New Roman" w:hAnsi="Verdana" w:cs="Arial"/>
                <w:color w:val="000000"/>
                <w:sz w:val="16"/>
                <w:szCs w:val="16"/>
                <w:lang w:eastAsia="es-CO"/>
              </w:rPr>
              <w:br/>
            </w:r>
            <w:r w:rsidRPr="003913B7">
              <w:rPr>
                <w:rFonts w:ascii="Verdana" w:eastAsia="Times New Roman" w:hAnsi="Verdana" w:cs="Arial"/>
                <w:bCs/>
                <w:color w:val="000000"/>
                <w:sz w:val="16"/>
                <w:szCs w:val="16"/>
                <w:lang w:eastAsia="es-CO"/>
              </w:rPr>
              <w:t>Tiempo: Entre 1 y 5 días</w:t>
            </w:r>
          </w:p>
        </w:tc>
        <w:tc>
          <w:tcPr>
            <w:tcW w:w="1576" w:type="dxa"/>
            <w:tcMar>
              <w:top w:w="57" w:type="dxa"/>
              <w:left w:w="113" w:type="dxa"/>
              <w:bottom w:w="57" w:type="dxa"/>
            </w:tcMar>
            <w:vAlign w:val="center"/>
          </w:tcPr>
          <w:p w14:paraId="5E39A779" w14:textId="358338FF" w:rsidR="004E498D" w:rsidRPr="003913B7" w:rsidRDefault="003913B7" w:rsidP="004E498D">
            <w:pPr>
              <w:spacing w:after="0" w:line="240" w:lineRule="auto"/>
              <w:jc w:val="center"/>
              <w:rPr>
                <w:rFonts w:ascii="Verdana" w:hAnsi="Verdana" w:cs="Arial"/>
                <w:sz w:val="16"/>
                <w:szCs w:val="16"/>
              </w:rPr>
            </w:pPr>
            <w:r w:rsidRPr="003913B7">
              <w:rPr>
                <w:rFonts w:ascii="Verdana" w:hAnsi="Verdana" w:cs="Arial"/>
                <w:color w:val="000000"/>
                <w:sz w:val="16"/>
                <w:szCs w:val="16"/>
              </w:rPr>
              <w:t>Resolución</w:t>
            </w:r>
          </w:p>
        </w:tc>
      </w:tr>
      <w:tr w:rsidR="003913B7" w:rsidRPr="00666AB9" w14:paraId="431CDA1F" w14:textId="77777777" w:rsidTr="00994098">
        <w:trPr>
          <w:trHeight w:val="17"/>
        </w:trPr>
        <w:tc>
          <w:tcPr>
            <w:tcW w:w="10768" w:type="dxa"/>
            <w:gridSpan w:val="5"/>
            <w:tcMar>
              <w:top w:w="57" w:type="dxa"/>
              <w:left w:w="113" w:type="dxa"/>
              <w:bottom w:w="57" w:type="dxa"/>
            </w:tcMar>
            <w:vAlign w:val="center"/>
          </w:tcPr>
          <w:p w14:paraId="2DD79932" w14:textId="50070B9E" w:rsidR="003913B7" w:rsidRPr="003913B7" w:rsidRDefault="003913B7" w:rsidP="004E498D">
            <w:pPr>
              <w:spacing w:after="0" w:line="240" w:lineRule="auto"/>
              <w:jc w:val="center"/>
              <w:rPr>
                <w:rFonts w:ascii="Verdana" w:hAnsi="Verdana" w:cs="Arial"/>
                <w:color w:val="000000"/>
                <w:sz w:val="16"/>
                <w:szCs w:val="16"/>
              </w:rPr>
            </w:pPr>
            <w:r w:rsidRPr="003913B7">
              <w:rPr>
                <w:rFonts w:ascii="Verdana" w:hAnsi="Verdana" w:cs="Arial"/>
                <w:b/>
                <w:bCs/>
                <w:color w:val="000000"/>
                <w:sz w:val="16"/>
                <w:szCs w:val="16"/>
              </w:rPr>
              <w:t>SOLICITUD DE RENOVACIÓN, ADICIÓN, CAMBIO DE MARCA O CANCELACIÓN.</w:t>
            </w:r>
          </w:p>
        </w:tc>
      </w:tr>
      <w:tr w:rsidR="004E498D" w:rsidRPr="00666AB9" w14:paraId="559BFEB4" w14:textId="77777777" w:rsidTr="002B4273">
        <w:trPr>
          <w:trHeight w:val="17"/>
        </w:trPr>
        <w:tc>
          <w:tcPr>
            <w:tcW w:w="566" w:type="dxa"/>
            <w:tcMar>
              <w:top w:w="57" w:type="dxa"/>
              <w:left w:w="113" w:type="dxa"/>
              <w:bottom w:w="57" w:type="dxa"/>
            </w:tcMar>
            <w:vAlign w:val="center"/>
          </w:tcPr>
          <w:p w14:paraId="7BFB6DA8" w14:textId="5523D045" w:rsidR="004E498D" w:rsidRDefault="004E498D" w:rsidP="004E498D">
            <w:pPr>
              <w:spacing w:after="0" w:line="240" w:lineRule="auto"/>
              <w:ind w:left="-142"/>
              <w:jc w:val="center"/>
              <w:rPr>
                <w:rFonts w:ascii="Verdana" w:hAnsi="Verdana" w:cs="Arial"/>
                <w:b/>
                <w:sz w:val="16"/>
                <w:szCs w:val="16"/>
              </w:rPr>
            </w:pPr>
            <w:r>
              <w:rPr>
                <w:rFonts w:ascii="Verdana" w:hAnsi="Verdana" w:cs="Arial"/>
                <w:b/>
                <w:sz w:val="16"/>
                <w:szCs w:val="16"/>
              </w:rPr>
              <w:t>20</w:t>
            </w:r>
          </w:p>
        </w:tc>
        <w:tc>
          <w:tcPr>
            <w:tcW w:w="1839" w:type="dxa"/>
            <w:tcMar>
              <w:top w:w="57" w:type="dxa"/>
              <w:left w:w="113" w:type="dxa"/>
              <w:bottom w:w="57" w:type="dxa"/>
            </w:tcMar>
            <w:vAlign w:val="center"/>
          </w:tcPr>
          <w:p w14:paraId="77AAB00D" w14:textId="6F1214F1" w:rsidR="004E498D" w:rsidRPr="003913B7" w:rsidRDefault="003913B7" w:rsidP="004E498D">
            <w:pPr>
              <w:spacing w:after="0" w:line="240" w:lineRule="auto"/>
              <w:jc w:val="center"/>
              <w:rPr>
                <w:rFonts w:ascii="Verdana" w:hAnsi="Verdana" w:cs="Arial"/>
                <w:sz w:val="16"/>
                <w:szCs w:val="16"/>
              </w:rPr>
            </w:pPr>
            <w:r w:rsidRPr="003913B7">
              <w:rPr>
                <w:rFonts w:ascii="Verdana" w:hAnsi="Verdana" w:cs="Arial"/>
                <w:color w:val="000000"/>
                <w:sz w:val="16"/>
                <w:szCs w:val="16"/>
              </w:rPr>
              <w:t>(P) Recibir solicitud de renovación, adición, cambio de marca o cancelación</w:t>
            </w:r>
          </w:p>
        </w:tc>
        <w:tc>
          <w:tcPr>
            <w:tcW w:w="2126" w:type="dxa"/>
            <w:tcMar>
              <w:top w:w="57" w:type="dxa"/>
              <w:left w:w="113" w:type="dxa"/>
              <w:bottom w:w="57" w:type="dxa"/>
            </w:tcMar>
            <w:vAlign w:val="center"/>
          </w:tcPr>
          <w:p w14:paraId="6A30E3D2" w14:textId="2B5395FA" w:rsidR="004E498D" w:rsidRPr="003913B7" w:rsidRDefault="003913B7" w:rsidP="004E498D">
            <w:pPr>
              <w:spacing w:after="0" w:line="240" w:lineRule="auto"/>
              <w:rPr>
                <w:rFonts w:ascii="Verdana" w:hAnsi="Verdana" w:cs="Arial"/>
                <w:sz w:val="16"/>
                <w:szCs w:val="16"/>
              </w:rPr>
            </w:pPr>
            <w:r w:rsidRPr="003913B7">
              <w:rPr>
                <w:rFonts w:ascii="Verdana" w:hAnsi="Verdana" w:cs="Arial"/>
                <w:color w:val="000000"/>
                <w:sz w:val="16"/>
                <w:szCs w:val="16"/>
              </w:rPr>
              <w:t>Coordinador Grupo Registro de Productores de Bienes Nacionales</w:t>
            </w:r>
          </w:p>
        </w:tc>
        <w:tc>
          <w:tcPr>
            <w:tcW w:w="4661" w:type="dxa"/>
            <w:tcMar>
              <w:top w:w="57" w:type="dxa"/>
              <w:left w:w="113" w:type="dxa"/>
              <w:bottom w:w="57" w:type="dxa"/>
            </w:tcMar>
          </w:tcPr>
          <w:p w14:paraId="70A0EE4A" w14:textId="049CD3A0" w:rsidR="004E498D" w:rsidRPr="003913B7" w:rsidRDefault="003913B7" w:rsidP="003913B7">
            <w:pPr>
              <w:spacing w:after="0" w:line="240" w:lineRule="auto"/>
              <w:rPr>
                <w:rFonts w:ascii="Verdana" w:eastAsia="Times New Roman" w:hAnsi="Verdana" w:cs="Times New Roman"/>
                <w:sz w:val="16"/>
                <w:szCs w:val="16"/>
                <w:lang w:eastAsia="es-CO"/>
              </w:rPr>
            </w:pPr>
            <w:r w:rsidRPr="003913B7">
              <w:rPr>
                <w:rFonts w:ascii="Verdana" w:eastAsia="Times New Roman" w:hAnsi="Verdana" w:cs="Arial"/>
                <w:color w:val="000000"/>
                <w:sz w:val="16"/>
                <w:szCs w:val="16"/>
                <w:lang w:eastAsia="es-CO"/>
              </w:rPr>
              <w:t>Recibe la solicitud de parte del Grupo Gestión Documental, determina si corresponde a una renovación, adición cambio de marca o cancelación y asigna la misma al funcionario evaluador.</w:t>
            </w:r>
            <w:r w:rsidRPr="003913B7">
              <w:rPr>
                <w:rFonts w:ascii="Verdana" w:eastAsia="Times New Roman" w:hAnsi="Verdana" w:cs="Arial"/>
                <w:color w:val="000000"/>
                <w:sz w:val="16"/>
                <w:szCs w:val="16"/>
                <w:lang w:eastAsia="es-CO"/>
              </w:rPr>
              <w:br/>
              <w:t>Registra la solicitud en el Sistema de Gestión Documental el funcionario Asignado.</w:t>
            </w:r>
            <w:r w:rsidRPr="003913B7">
              <w:rPr>
                <w:rFonts w:ascii="Verdana" w:eastAsia="Times New Roman" w:hAnsi="Verdana" w:cs="Arial"/>
                <w:color w:val="000000"/>
                <w:sz w:val="16"/>
                <w:szCs w:val="16"/>
                <w:lang w:eastAsia="es-CO"/>
              </w:rPr>
              <w:br/>
            </w:r>
            <w:r w:rsidRPr="003913B7">
              <w:rPr>
                <w:rFonts w:ascii="Verdana" w:eastAsia="Times New Roman" w:hAnsi="Verdana" w:cs="Arial"/>
                <w:bCs/>
                <w:color w:val="000000"/>
                <w:sz w:val="16"/>
                <w:szCs w:val="16"/>
                <w:lang w:eastAsia="es-CO"/>
              </w:rPr>
              <w:t>Tiempo: 1 día</w:t>
            </w:r>
          </w:p>
        </w:tc>
        <w:tc>
          <w:tcPr>
            <w:tcW w:w="1576" w:type="dxa"/>
            <w:tcMar>
              <w:top w:w="57" w:type="dxa"/>
              <w:left w:w="113" w:type="dxa"/>
              <w:bottom w:w="57" w:type="dxa"/>
            </w:tcMar>
            <w:vAlign w:val="center"/>
          </w:tcPr>
          <w:p w14:paraId="68E28883" w14:textId="0EFF4039" w:rsidR="004E498D" w:rsidRPr="003913B7" w:rsidRDefault="003913B7" w:rsidP="004E498D">
            <w:pPr>
              <w:spacing w:after="0" w:line="240" w:lineRule="auto"/>
              <w:jc w:val="center"/>
              <w:rPr>
                <w:rFonts w:ascii="Verdana" w:hAnsi="Verdana" w:cs="Arial"/>
                <w:sz w:val="16"/>
                <w:szCs w:val="16"/>
              </w:rPr>
            </w:pPr>
            <w:r w:rsidRPr="003913B7">
              <w:rPr>
                <w:rFonts w:ascii="Verdana" w:hAnsi="Verdana" w:cs="Arial"/>
                <w:color w:val="000000"/>
                <w:sz w:val="16"/>
                <w:szCs w:val="16"/>
              </w:rPr>
              <w:t>Comunicación Externa.</w:t>
            </w:r>
          </w:p>
        </w:tc>
      </w:tr>
      <w:tr w:rsidR="004E498D" w:rsidRPr="00666AB9" w14:paraId="6AD622DB" w14:textId="77777777" w:rsidTr="002B4273">
        <w:trPr>
          <w:trHeight w:val="17"/>
        </w:trPr>
        <w:tc>
          <w:tcPr>
            <w:tcW w:w="566" w:type="dxa"/>
            <w:tcMar>
              <w:top w:w="57" w:type="dxa"/>
              <w:left w:w="113" w:type="dxa"/>
              <w:bottom w:w="57" w:type="dxa"/>
            </w:tcMar>
            <w:vAlign w:val="center"/>
          </w:tcPr>
          <w:p w14:paraId="4A6A2E00" w14:textId="60B1B030" w:rsidR="004E498D" w:rsidRDefault="004E498D" w:rsidP="004E498D">
            <w:pPr>
              <w:spacing w:after="0" w:line="240" w:lineRule="auto"/>
              <w:ind w:left="-142"/>
              <w:jc w:val="center"/>
              <w:rPr>
                <w:rFonts w:ascii="Verdana" w:hAnsi="Verdana" w:cs="Arial"/>
                <w:b/>
                <w:sz w:val="16"/>
                <w:szCs w:val="16"/>
              </w:rPr>
            </w:pPr>
            <w:r>
              <w:rPr>
                <w:rFonts w:ascii="Verdana" w:hAnsi="Verdana" w:cs="Arial"/>
                <w:b/>
                <w:sz w:val="16"/>
                <w:szCs w:val="16"/>
              </w:rPr>
              <w:t>21</w:t>
            </w:r>
          </w:p>
        </w:tc>
        <w:tc>
          <w:tcPr>
            <w:tcW w:w="1839" w:type="dxa"/>
            <w:tcMar>
              <w:top w:w="57" w:type="dxa"/>
              <w:left w:w="113" w:type="dxa"/>
              <w:bottom w:w="57" w:type="dxa"/>
            </w:tcMar>
            <w:vAlign w:val="center"/>
          </w:tcPr>
          <w:p w14:paraId="667395E8" w14:textId="5734C2D1" w:rsidR="004E498D" w:rsidRPr="003913B7" w:rsidRDefault="003913B7" w:rsidP="004E498D">
            <w:pPr>
              <w:spacing w:after="0" w:line="240" w:lineRule="auto"/>
              <w:jc w:val="center"/>
              <w:rPr>
                <w:rFonts w:ascii="Verdana" w:hAnsi="Verdana" w:cs="Arial"/>
                <w:sz w:val="16"/>
                <w:szCs w:val="16"/>
              </w:rPr>
            </w:pPr>
            <w:r w:rsidRPr="003913B7">
              <w:rPr>
                <w:rFonts w:ascii="Verdana" w:hAnsi="Verdana" w:cs="Arial"/>
                <w:color w:val="000000"/>
                <w:sz w:val="16"/>
                <w:szCs w:val="16"/>
              </w:rPr>
              <w:t>(H) Analizar y verificar la solicitud de renovación, adición o cambio de marca</w:t>
            </w:r>
          </w:p>
        </w:tc>
        <w:tc>
          <w:tcPr>
            <w:tcW w:w="2126" w:type="dxa"/>
            <w:tcMar>
              <w:top w:w="57" w:type="dxa"/>
              <w:left w:w="113" w:type="dxa"/>
              <w:bottom w:w="57" w:type="dxa"/>
            </w:tcMar>
            <w:vAlign w:val="center"/>
          </w:tcPr>
          <w:p w14:paraId="7B4AD24C" w14:textId="309C4090" w:rsidR="004E498D" w:rsidRPr="003913B7" w:rsidRDefault="003913B7" w:rsidP="004E498D">
            <w:pPr>
              <w:spacing w:after="0" w:line="240" w:lineRule="auto"/>
              <w:rPr>
                <w:rFonts w:ascii="Verdana" w:hAnsi="Verdana" w:cs="Arial"/>
                <w:sz w:val="16"/>
                <w:szCs w:val="16"/>
              </w:rPr>
            </w:pPr>
            <w:r w:rsidRPr="003913B7">
              <w:rPr>
                <w:rFonts w:ascii="Verdana" w:hAnsi="Verdana" w:cs="Arial"/>
                <w:color w:val="000000"/>
                <w:sz w:val="16"/>
                <w:szCs w:val="16"/>
              </w:rPr>
              <w:t>Funcionario</w:t>
            </w:r>
          </w:p>
        </w:tc>
        <w:tc>
          <w:tcPr>
            <w:tcW w:w="4661" w:type="dxa"/>
            <w:tcMar>
              <w:top w:w="57" w:type="dxa"/>
              <w:left w:w="113" w:type="dxa"/>
              <w:bottom w:w="57" w:type="dxa"/>
            </w:tcMar>
          </w:tcPr>
          <w:p w14:paraId="51DD2093" w14:textId="2B379626" w:rsidR="003913B7" w:rsidRDefault="003913B7" w:rsidP="003913B7">
            <w:pPr>
              <w:spacing w:after="0" w:line="240" w:lineRule="auto"/>
              <w:rPr>
                <w:rFonts w:ascii="Verdana" w:eastAsia="Times New Roman" w:hAnsi="Verdana" w:cs="Arial"/>
                <w:bCs/>
                <w:color w:val="000000"/>
                <w:sz w:val="16"/>
                <w:szCs w:val="16"/>
                <w:lang w:eastAsia="es-CO"/>
              </w:rPr>
            </w:pPr>
            <w:r w:rsidRPr="003913B7">
              <w:rPr>
                <w:rFonts w:ascii="Verdana" w:eastAsia="Times New Roman" w:hAnsi="Verdana" w:cs="Arial"/>
                <w:color w:val="000000"/>
                <w:sz w:val="16"/>
                <w:szCs w:val="16"/>
                <w:lang w:eastAsia="es-CO"/>
              </w:rPr>
              <w:t>Recibe la solicitud y elabora informe de evaluación teniendo en cuenta que en el caso de renovación de la autorización de transformación o ensamble de autopartes sea presentada con una antelación no inferior a 90 días calendario a su vencimiento.</w:t>
            </w:r>
            <w:r w:rsidRPr="003913B7">
              <w:rPr>
                <w:rFonts w:ascii="Verdana" w:eastAsia="Times New Roman" w:hAnsi="Verdana" w:cs="Arial"/>
                <w:color w:val="000000"/>
                <w:sz w:val="16"/>
                <w:szCs w:val="16"/>
                <w:lang w:eastAsia="es-CO"/>
              </w:rPr>
              <w:br/>
              <w:t>Si la solicitud de renovación de autorización de transformación o ensamble de autopartes no fue presentada dentro del término indicado anteriormente, se procede a devolver.</w:t>
            </w:r>
            <w:r w:rsidRPr="003913B7">
              <w:rPr>
                <w:rFonts w:ascii="Verdana" w:eastAsia="Times New Roman" w:hAnsi="Verdana" w:cs="Arial"/>
                <w:color w:val="000000"/>
                <w:sz w:val="16"/>
                <w:szCs w:val="16"/>
                <w:lang w:eastAsia="es-CO"/>
              </w:rPr>
              <w:br/>
              <w:t>Verificar que la empresa solicitante haya cumplido con la presentación oportuna de los reportes semestrales correspondientes al periodo enero - junio y el informe anual consolidado del periodo enero - diciembre del año anterior.</w:t>
            </w:r>
            <w:r w:rsidRPr="003913B7">
              <w:rPr>
                <w:rFonts w:ascii="Verdana" w:eastAsia="Times New Roman" w:hAnsi="Verdana" w:cs="Arial"/>
                <w:color w:val="000000"/>
                <w:sz w:val="16"/>
                <w:szCs w:val="16"/>
                <w:lang w:eastAsia="es-CO"/>
              </w:rPr>
              <w:br/>
              <w:t>Verificar cumplimiento de porcentaje de integración nacional - PIN para el caso de motocicletas 17%, valor agregado subregional - VAS (VAN o salto de partida) para el caso de autopartes e Integración Subregional - IS (de acuerdo con la categoría que corresponda: Categoría 1 (34.6%), Categoría 2 A (34.9%) y Categoría 2B (18%) para el caso de vehículos.</w:t>
            </w:r>
            <w:r w:rsidRPr="003913B7">
              <w:rPr>
                <w:rFonts w:ascii="Verdana" w:eastAsia="Times New Roman" w:hAnsi="Verdana" w:cs="Arial"/>
                <w:color w:val="000000"/>
                <w:sz w:val="16"/>
                <w:szCs w:val="16"/>
                <w:lang w:eastAsia="es-CO"/>
              </w:rPr>
              <w:br/>
              <w:t>Si se encuentra en el proceso de evaluación de demostración de cumplimiento del PIN- PIS- VAS, se envía la evaluación pertinente al funcionario jurídico para la suspensión de términos vencimiento.</w:t>
            </w:r>
            <w:r w:rsidRPr="003913B7">
              <w:rPr>
                <w:rFonts w:ascii="Verdana" w:eastAsia="Times New Roman" w:hAnsi="Verdana" w:cs="Arial"/>
                <w:color w:val="000000"/>
                <w:sz w:val="16"/>
                <w:szCs w:val="16"/>
                <w:lang w:eastAsia="es-CO"/>
              </w:rPr>
              <w:br/>
              <w:t>- En el caso de solicitud de renovación para transformación o ensamble de autopartes se debe verificar que esta contenga la información y documentos indicados en el artículo 4 de la Resolución 179 de 2015.</w:t>
            </w:r>
            <w:r w:rsidRPr="003913B7">
              <w:rPr>
                <w:rFonts w:ascii="Verdana" w:eastAsia="Times New Roman" w:hAnsi="Verdana" w:cs="Arial"/>
                <w:color w:val="000000"/>
                <w:sz w:val="16"/>
                <w:szCs w:val="16"/>
                <w:lang w:eastAsia="es-CO"/>
              </w:rPr>
              <w:br/>
            </w:r>
            <w:r w:rsidRPr="003913B7">
              <w:rPr>
                <w:rFonts w:ascii="Verdana" w:eastAsia="Times New Roman" w:hAnsi="Verdana" w:cs="Arial"/>
                <w:color w:val="000000"/>
                <w:sz w:val="16"/>
                <w:szCs w:val="16"/>
                <w:lang w:eastAsia="es-CO"/>
              </w:rPr>
              <w:br/>
              <w:t>Para el caso de solicitud de Adición de subpartidas relacionadas en el Anexo 1 de la Resolución 179 de 2015 para transformación o ensamble de autopartes se debe verificar que esta contenga la información y documentos indicados en el artículo 5 de la resolución 179 de 2015.</w:t>
            </w:r>
            <w:r w:rsidRPr="003913B7">
              <w:rPr>
                <w:rFonts w:ascii="Verdana" w:eastAsia="Times New Roman" w:hAnsi="Verdana" w:cs="Arial"/>
                <w:color w:val="000000"/>
                <w:sz w:val="16"/>
                <w:szCs w:val="16"/>
                <w:lang w:eastAsia="es-CO"/>
              </w:rPr>
              <w:br/>
              <w:t>Para el caso de cambio de marca en vehículos o motocicletas, se verifica el cumplimiento de lo señalo en el artículo 2.2.1.10.1.8 del Decreto 1074 de 2015</w:t>
            </w:r>
            <w:r w:rsidRPr="003913B7">
              <w:rPr>
                <w:rFonts w:ascii="Verdana" w:eastAsia="Times New Roman" w:hAnsi="Verdana" w:cs="Arial"/>
                <w:color w:val="000000"/>
                <w:sz w:val="16"/>
                <w:szCs w:val="16"/>
                <w:lang w:eastAsia="es-CO"/>
              </w:rPr>
              <w:br/>
            </w:r>
            <w:r w:rsidRPr="003913B7">
              <w:rPr>
                <w:rFonts w:ascii="Verdana" w:eastAsia="Times New Roman" w:hAnsi="Verdana" w:cs="Arial"/>
                <w:color w:val="000000"/>
                <w:sz w:val="16"/>
                <w:szCs w:val="16"/>
                <w:lang w:eastAsia="es-CO"/>
              </w:rPr>
              <w:lastRenderedPageBreak/>
              <w:t>Verificar que no se encuentren en la lista Clinton a razón social y los representantes legales en el link https://sanctionssearch.ofac.treas.gov/</w:t>
            </w:r>
            <w:r w:rsidRPr="003913B7">
              <w:rPr>
                <w:rFonts w:ascii="Verdana" w:eastAsia="Times New Roman" w:hAnsi="Verdana" w:cs="Arial"/>
                <w:color w:val="000000"/>
                <w:sz w:val="16"/>
                <w:szCs w:val="16"/>
                <w:lang w:eastAsia="es-CO"/>
              </w:rPr>
              <w:br/>
              <w:t>- Elaboración de documento de evaluación.</w:t>
            </w:r>
            <w:r w:rsidRPr="003913B7">
              <w:rPr>
                <w:rFonts w:ascii="Verdana" w:eastAsia="Times New Roman" w:hAnsi="Verdana" w:cs="Arial"/>
                <w:color w:val="000000"/>
                <w:sz w:val="16"/>
                <w:szCs w:val="16"/>
                <w:lang w:eastAsia="es-CO"/>
              </w:rPr>
              <w:br/>
              <w:t>Si cumple con los requisitos y condiciones anteriores, se envía el informe de evaluación correspondiente al funcionario evaluador jurídico para su revisión y proyección del acto administrativo.</w:t>
            </w:r>
            <w:r w:rsidRPr="003913B7">
              <w:rPr>
                <w:rFonts w:ascii="Verdana" w:eastAsia="Times New Roman" w:hAnsi="Verdana" w:cs="Arial"/>
                <w:color w:val="000000"/>
                <w:sz w:val="16"/>
                <w:szCs w:val="16"/>
                <w:lang w:eastAsia="es-CO"/>
              </w:rPr>
              <w:br/>
              <w:t>Si NO cumple con los requisitos y condiciones anteriores, se envía requerimiento al solicitante para que en el término máximo de 30 días calendario efectúe los respectivos ajustes.</w:t>
            </w:r>
            <w:r w:rsidRPr="003913B7">
              <w:rPr>
                <w:rFonts w:ascii="Verdana" w:eastAsia="Times New Roman" w:hAnsi="Verdana" w:cs="Arial"/>
                <w:color w:val="000000"/>
                <w:sz w:val="16"/>
                <w:szCs w:val="16"/>
                <w:lang w:eastAsia="es-CO"/>
              </w:rPr>
              <w:br/>
            </w:r>
            <w:r w:rsidRPr="003913B7">
              <w:rPr>
                <w:rFonts w:ascii="Verdana" w:eastAsia="Times New Roman" w:hAnsi="Verdana" w:cs="Arial"/>
                <w:b/>
                <w:bCs/>
                <w:color w:val="000000"/>
                <w:sz w:val="16"/>
                <w:szCs w:val="16"/>
                <w:lang w:eastAsia="es-CO"/>
              </w:rPr>
              <w:t xml:space="preserve">Nota 1: </w:t>
            </w:r>
            <w:r w:rsidRPr="003913B7">
              <w:rPr>
                <w:rFonts w:ascii="Verdana" w:eastAsia="Times New Roman" w:hAnsi="Verdana" w:cs="Arial"/>
                <w:bCs/>
                <w:color w:val="000000"/>
                <w:sz w:val="16"/>
                <w:szCs w:val="16"/>
                <w:lang w:eastAsia="es-CO"/>
              </w:rPr>
              <w:t>Cuando se considere pertinente o necesario se realizará visita industrial de verificación por parte del funcionario evaluador.</w:t>
            </w:r>
          </w:p>
          <w:p w14:paraId="11809A63" w14:textId="77777777" w:rsidR="003913B7" w:rsidRDefault="003913B7" w:rsidP="003913B7">
            <w:pPr>
              <w:spacing w:after="0" w:line="240" w:lineRule="auto"/>
              <w:rPr>
                <w:rFonts w:ascii="Verdana" w:eastAsia="Times New Roman" w:hAnsi="Verdana" w:cs="Arial"/>
                <w:bCs/>
                <w:color w:val="000000"/>
                <w:sz w:val="16"/>
                <w:szCs w:val="16"/>
                <w:lang w:eastAsia="es-CO"/>
              </w:rPr>
            </w:pPr>
            <w:r w:rsidRPr="003913B7">
              <w:rPr>
                <w:rFonts w:ascii="Verdana" w:eastAsia="Times New Roman" w:hAnsi="Verdana" w:cs="Arial"/>
                <w:b/>
                <w:bCs/>
                <w:color w:val="000000"/>
                <w:sz w:val="16"/>
                <w:szCs w:val="16"/>
                <w:lang w:eastAsia="es-CO"/>
              </w:rPr>
              <w:t xml:space="preserve">Nota 2: </w:t>
            </w:r>
            <w:r w:rsidRPr="003913B7">
              <w:rPr>
                <w:rFonts w:ascii="Verdana" w:eastAsia="Times New Roman" w:hAnsi="Verdana" w:cs="Arial"/>
                <w:bCs/>
                <w:color w:val="000000"/>
                <w:sz w:val="16"/>
                <w:szCs w:val="16"/>
                <w:lang w:eastAsia="es-CO"/>
              </w:rPr>
              <w:t>Si efectuado el requerimiento al usuario para complementar la solicitud, éste NO responde en el término de 30 días calendario, procederá el desistimiento tácito a la solicitud.</w:t>
            </w:r>
          </w:p>
          <w:p w14:paraId="0072B8D5" w14:textId="0DAF7C45" w:rsidR="004E498D" w:rsidRPr="003913B7" w:rsidRDefault="003913B7" w:rsidP="003913B7">
            <w:pPr>
              <w:spacing w:after="0" w:line="240" w:lineRule="auto"/>
              <w:rPr>
                <w:rFonts w:ascii="Verdana" w:eastAsia="Times New Roman" w:hAnsi="Verdana" w:cs="Times New Roman"/>
                <w:sz w:val="16"/>
                <w:szCs w:val="16"/>
                <w:lang w:eastAsia="es-CO"/>
              </w:rPr>
            </w:pPr>
            <w:r w:rsidRPr="003913B7">
              <w:rPr>
                <w:rFonts w:ascii="Verdana" w:eastAsia="Times New Roman" w:hAnsi="Verdana" w:cs="Arial"/>
                <w:bCs/>
                <w:color w:val="000000"/>
                <w:sz w:val="16"/>
                <w:szCs w:val="16"/>
                <w:lang w:eastAsia="es-CO"/>
              </w:rPr>
              <w:t>Tiempo: 5 días</w:t>
            </w:r>
          </w:p>
        </w:tc>
        <w:tc>
          <w:tcPr>
            <w:tcW w:w="1576" w:type="dxa"/>
            <w:tcMar>
              <w:top w:w="57" w:type="dxa"/>
              <w:left w:w="113" w:type="dxa"/>
              <w:bottom w:w="57" w:type="dxa"/>
            </w:tcMar>
            <w:vAlign w:val="center"/>
          </w:tcPr>
          <w:p w14:paraId="4C29635F" w14:textId="2E2F2B58" w:rsidR="004E498D" w:rsidRPr="003913B7" w:rsidRDefault="003913B7" w:rsidP="004E498D">
            <w:pPr>
              <w:spacing w:after="0" w:line="240" w:lineRule="auto"/>
              <w:jc w:val="center"/>
              <w:rPr>
                <w:rFonts w:ascii="Verdana" w:hAnsi="Verdana" w:cs="Arial"/>
                <w:sz w:val="16"/>
                <w:szCs w:val="16"/>
              </w:rPr>
            </w:pPr>
            <w:r w:rsidRPr="003913B7">
              <w:rPr>
                <w:rFonts w:ascii="Verdana" w:hAnsi="Verdana" w:cs="Arial"/>
                <w:color w:val="000000"/>
                <w:sz w:val="16"/>
                <w:szCs w:val="16"/>
              </w:rPr>
              <w:lastRenderedPageBreak/>
              <w:t>Comunicación Externa -Documento de Evaluación -Oficio Electrónico -Informe de visita industria</w:t>
            </w:r>
          </w:p>
        </w:tc>
      </w:tr>
      <w:tr w:rsidR="004E498D" w:rsidRPr="00666AB9" w14:paraId="15A250A3" w14:textId="77777777" w:rsidTr="002B4273">
        <w:trPr>
          <w:trHeight w:val="17"/>
        </w:trPr>
        <w:tc>
          <w:tcPr>
            <w:tcW w:w="566" w:type="dxa"/>
            <w:tcMar>
              <w:top w:w="57" w:type="dxa"/>
              <w:left w:w="113" w:type="dxa"/>
              <w:bottom w:w="57" w:type="dxa"/>
            </w:tcMar>
            <w:vAlign w:val="center"/>
          </w:tcPr>
          <w:p w14:paraId="3F04D75B" w14:textId="5906BB57" w:rsidR="004E498D" w:rsidRDefault="004E498D" w:rsidP="004E498D">
            <w:pPr>
              <w:spacing w:after="0" w:line="240" w:lineRule="auto"/>
              <w:ind w:left="-142"/>
              <w:jc w:val="center"/>
              <w:rPr>
                <w:rFonts w:ascii="Verdana" w:hAnsi="Verdana" w:cs="Arial"/>
                <w:b/>
                <w:sz w:val="16"/>
                <w:szCs w:val="16"/>
              </w:rPr>
            </w:pPr>
            <w:r>
              <w:rPr>
                <w:rFonts w:ascii="Verdana" w:hAnsi="Verdana" w:cs="Arial"/>
                <w:b/>
                <w:sz w:val="16"/>
                <w:szCs w:val="16"/>
              </w:rPr>
              <w:t>22</w:t>
            </w:r>
          </w:p>
        </w:tc>
        <w:tc>
          <w:tcPr>
            <w:tcW w:w="1839" w:type="dxa"/>
            <w:tcMar>
              <w:top w:w="57" w:type="dxa"/>
              <w:left w:w="113" w:type="dxa"/>
              <w:bottom w:w="57" w:type="dxa"/>
            </w:tcMar>
            <w:vAlign w:val="center"/>
          </w:tcPr>
          <w:p w14:paraId="37C68AF0" w14:textId="2B9C7AB4" w:rsidR="004E498D" w:rsidRPr="003913B7" w:rsidRDefault="003913B7" w:rsidP="004E498D">
            <w:pPr>
              <w:spacing w:after="0" w:line="240" w:lineRule="auto"/>
              <w:jc w:val="center"/>
              <w:rPr>
                <w:rFonts w:ascii="Verdana" w:hAnsi="Verdana" w:cs="Arial"/>
                <w:sz w:val="16"/>
                <w:szCs w:val="16"/>
              </w:rPr>
            </w:pPr>
            <w:r w:rsidRPr="003913B7">
              <w:rPr>
                <w:rFonts w:ascii="Verdana" w:hAnsi="Verdana" w:cs="Arial"/>
                <w:color w:val="000000"/>
                <w:sz w:val="16"/>
                <w:szCs w:val="16"/>
              </w:rPr>
              <w:t>(H) Proyectar informe de evaluación de cumplimiento de requisitos</w:t>
            </w:r>
          </w:p>
        </w:tc>
        <w:tc>
          <w:tcPr>
            <w:tcW w:w="2126" w:type="dxa"/>
            <w:tcMar>
              <w:top w:w="57" w:type="dxa"/>
              <w:left w:w="113" w:type="dxa"/>
              <w:bottom w:w="57" w:type="dxa"/>
            </w:tcMar>
            <w:vAlign w:val="center"/>
          </w:tcPr>
          <w:p w14:paraId="56CCDA99" w14:textId="35DEACF9" w:rsidR="004E498D" w:rsidRPr="003913B7" w:rsidRDefault="003913B7" w:rsidP="004E498D">
            <w:pPr>
              <w:spacing w:after="0" w:line="240" w:lineRule="auto"/>
              <w:rPr>
                <w:rFonts w:ascii="Verdana" w:hAnsi="Verdana" w:cs="Arial"/>
                <w:sz w:val="16"/>
                <w:szCs w:val="16"/>
              </w:rPr>
            </w:pPr>
            <w:r w:rsidRPr="003913B7">
              <w:rPr>
                <w:rFonts w:ascii="Verdana" w:hAnsi="Verdana" w:cs="Arial"/>
                <w:color w:val="000000"/>
                <w:sz w:val="16"/>
                <w:szCs w:val="16"/>
              </w:rPr>
              <w:t>Coordinador Grupo Registro de Productores de Bienes Nacionales</w:t>
            </w:r>
          </w:p>
        </w:tc>
        <w:tc>
          <w:tcPr>
            <w:tcW w:w="4661" w:type="dxa"/>
            <w:tcMar>
              <w:top w:w="57" w:type="dxa"/>
              <w:left w:w="113" w:type="dxa"/>
              <w:bottom w:w="57" w:type="dxa"/>
            </w:tcMar>
          </w:tcPr>
          <w:p w14:paraId="0BEB0F61" w14:textId="58C5FCD2" w:rsidR="004E498D" w:rsidRPr="003913B7" w:rsidRDefault="003913B7" w:rsidP="003913B7">
            <w:pPr>
              <w:spacing w:after="0" w:line="240" w:lineRule="auto"/>
              <w:rPr>
                <w:rFonts w:ascii="Verdana" w:eastAsia="Times New Roman" w:hAnsi="Verdana" w:cs="Arial"/>
                <w:bCs/>
                <w:color w:val="000000"/>
                <w:sz w:val="16"/>
                <w:szCs w:val="16"/>
                <w:lang w:eastAsia="es-CO"/>
              </w:rPr>
            </w:pPr>
            <w:r w:rsidRPr="003913B7">
              <w:rPr>
                <w:rFonts w:ascii="Verdana" w:eastAsia="Times New Roman" w:hAnsi="Verdana" w:cs="Arial"/>
                <w:color w:val="000000"/>
                <w:sz w:val="16"/>
                <w:szCs w:val="16"/>
                <w:lang w:eastAsia="es-CO"/>
              </w:rPr>
              <w:t>Revisar el informe realizado por el funcionario evaluador junto con el informe de visita (cuando aplique), teniendo en cuenta la solicitud, antecedentes documento de evaluación y demás documentación.</w:t>
            </w:r>
            <w:r w:rsidRPr="003913B7">
              <w:rPr>
                <w:rFonts w:ascii="Verdana" w:eastAsia="Times New Roman" w:hAnsi="Verdana" w:cs="Arial"/>
                <w:color w:val="000000"/>
                <w:sz w:val="16"/>
                <w:szCs w:val="16"/>
                <w:lang w:eastAsia="es-CO"/>
              </w:rPr>
              <w:br/>
            </w:r>
            <w:r w:rsidRPr="003913B7">
              <w:rPr>
                <w:rFonts w:ascii="Verdana" w:eastAsia="Times New Roman" w:hAnsi="Verdana" w:cs="Arial"/>
                <w:bCs/>
                <w:color w:val="000000"/>
                <w:sz w:val="16"/>
                <w:szCs w:val="16"/>
                <w:lang w:eastAsia="es-CO"/>
              </w:rPr>
              <w:t>Tiempo: 1 día</w:t>
            </w:r>
          </w:p>
        </w:tc>
        <w:tc>
          <w:tcPr>
            <w:tcW w:w="1576" w:type="dxa"/>
            <w:tcMar>
              <w:top w:w="57" w:type="dxa"/>
              <w:left w:w="113" w:type="dxa"/>
              <w:bottom w:w="57" w:type="dxa"/>
            </w:tcMar>
            <w:vAlign w:val="center"/>
          </w:tcPr>
          <w:p w14:paraId="53B9B003" w14:textId="628A36F3" w:rsidR="004E498D" w:rsidRPr="003913B7" w:rsidRDefault="003913B7" w:rsidP="004E498D">
            <w:pPr>
              <w:spacing w:after="0" w:line="240" w:lineRule="auto"/>
              <w:jc w:val="center"/>
              <w:rPr>
                <w:rFonts w:ascii="Verdana" w:hAnsi="Verdana" w:cs="Arial"/>
                <w:sz w:val="16"/>
                <w:szCs w:val="16"/>
              </w:rPr>
            </w:pPr>
            <w:r w:rsidRPr="003913B7">
              <w:rPr>
                <w:rFonts w:ascii="Verdana" w:hAnsi="Verdana" w:cs="Arial"/>
                <w:color w:val="000000"/>
                <w:sz w:val="16"/>
                <w:szCs w:val="16"/>
              </w:rPr>
              <w:t>Documento de evaluación y cumplimiento</w:t>
            </w:r>
          </w:p>
        </w:tc>
      </w:tr>
      <w:tr w:rsidR="004E498D" w:rsidRPr="00666AB9" w14:paraId="44981E8F" w14:textId="77777777" w:rsidTr="002B4273">
        <w:trPr>
          <w:trHeight w:val="17"/>
        </w:trPr>
        <w:tc>
          <w:tcPr>
            <w:tcW w:w="566" w:type="dxa"/>
            <w:tcMar>
              <w:top w:w="57" w:type="dxa"/>
              <w:left w:w="113" w:type="dxa"/>
              <w:bottom w:w="57" w:type="dxa"/>
            </w:tcMar>
            <w:vAlign w:val="center"/>
          </w:tcPr>
          <w:p w14:paraId="3622281D" w14:textId="2D923C78" w:rsidR="004E498D" w:rsidRDefault="004E498D" w:rsidP="004E498D">
            <w:pPr>
              <w:spacing w:after="0" w:line="240" w:lineRule="auto"/>
              <w:ind w:left="-142"/>
              <w:jc w:val="center"/>
              <w:rPr>
                <w:rFonts w:ascii="Verdana" w:hAnsi="Verdana" w:cs="Arial"/>
                <w:b/>
                <w:sz w:val="16"/>
                <w:szCs w:val="16"/>
              </w:rPr>
            </w:pPr>
            <w:r>
              <w:rPr>
                <w:rFonts w:ascii="Verdana" w:hAnsi="Verdana" w:cs="Arial"/>
                <w:b/>
                <w:sz w:val="16"/>
                <w:szCs w:val="16"/>
              </w:rPr>
              <w:t>23</w:t>
            </w:r>
          </w:p>
        </w:tc>
        <w:tc>
          <w:tcPr>
            <w:tcW w:w="1839" w:type="dxa"/>
            <w:tcMar>
              <w:top w:w="57" w:type="dxa"/>
              <w:left w:w="113" w:type="dxa"/>
              <w:bottom w:w="57" w:type="dxa"/>
            </w:tcMar>
            <w:vAlign w:val="center"/>
          </w:tcPr>
          <w:p w14:paraId="5769AE16" w14:textId="3C22FD95" w:rsidR="004E498D" w:rsidRPr="003913B7" w:rsidRDefault="003913B7" w:rsidP="004E498D">
            <w:pPr>
              <w:spacing w:after="0" w:line="240" w:lineRule="auto"/>
              <w:jc w:val="center"/>
              <w:rPr>
                <w:rFonts w:ascii="Verdana" w:hAnsi="Verdana" w:cs="Arial"/>
                <w:sz w:val="16"/>
                <w:szCs w:val="16"/>
              </w:rPr>
            </w:pPr>
            <w:r w:rsidRPr="003913B7">
              <w:rPr>
                <w:rFonts w:ascii="Verdana" w:hAnsi="Verdana" w:cs="Arial"/>
                <w:color w:val="000000"/>
                <w:sz w:val="16"/>
                <w:szCs w:val="16"/>
              </w:rPr>
              <w:t>(H) Proyectar Acto Administrativo</w:t>
            </w:r>
          </w:p>
        </w:tc>
        <w:tc>
          <w:tcPr>
            <w:tcW w:w="2126" w:type="dxa"/>
            <w:tcMar>
              <w:top w:w="57" w:type="dxa"/>
              <w:left w:w="113" w:type="dxa"/>
              <w:bottom w:w="57" w:type="dxa"/>
            </w:tcMar>
            <w:vAlign w:val="center"/>
          </w:tcPr>
          <w:p w14:paraId="0C485BC2" w14:textId="78686795" w:rsidR="004E498D" w:rsidRPr="003913B7" w:rsidRDefault="003913B7" w:rsidP="004E498D">
            <w:pPr>
              <w:spacing w:after="0" w:line="240" w:lineRule="auto"/>
              <w:rPr>
                <w:rFonts w:ascii="Verdana" w:hAnsi="Verdana" w:cs="Arial"/>
                <w:sz w:val="16"/>
                <w:szCs w:val="16"/>
              </w:rPr>
            </w:pPr>
            <w:r w:rsidRPr="003913B7">
              <w:rPr>
                <w:rFonts w:ascii="Verdana" w:hAnsi="Verdana" w:cs="Arial"/>
                <w:color w:val="000000"/>
                <w:sz w:val="16"/>
                <w:szCs w:val="16"/>
              </w:rPr>
              <w:t>Subdirector(a) Diseño y Administración de Operaciones</w:t>
            </w:r>
          </w:p>
        </w:tc>
        <w:tc>
          <w:tcPr>
            <w:tcW w:w="4661" w:type="dxa"/>
            <w:tcMar>
              <w:top w:w="57" w:type="dxa"/>
              <w:left w:w="113" w:type="dxa"/>
              <w:bottom w:w="57" w:type="dxa"/>
            </w:tcMar>
          </w:tcPr>
          <w:p w14:paraId="4EF4EC2E" w14:textId="7CC32D93" w:rsidR="004E498D" w:rsidRPr="003913B7" w:rsidRDefault="003913B7" w:rsidP="003913B7">
            <w:pPr>
              <w:spacing w:after="0" w:line="240" w:lineRule="auto"/>
              <w:rPr>
                <w:rFonts w:ascii="Verdana" w:eastAsia="Times New Roman" w:hAnsi="Verdana" w:cs="Times New Roman"/>
                <w:sz w:val="16"/>
                <w:szCs w:val="16"/>
                <w:lang w:eastAsia="es-CO"/>
              </w:rPr>
            </w:pPr>
            <w:r w:rsidRPr="003913B7">
              <w:rPr>
                <w:rFonts w:ascii="Verdana" w:eastAsia="Times New Roman" w:hAnsi="Verdana" w:cs="Arial"/>
                <w:color w:val="000000"/>
                <w:sz w:val="16"/>
                <w:szCs w:val="16"/>
                <w:lang w:eastAsia="es-CO"/>
              </w:rPr>
              <w:t>Teniendo en cuenta el Certificado de Existencia y Representación Legal, la comunicación de envío de la solicitud y el informe de evaluación realizada por el funcionario evaluador técnico del Grupo RPBN, se procede a proyectar el acto administrativo por parte del Asesor Jurídico asignado por el Subdirector(a) de Diseño y Administración de Operaciones.</w:t>
            </w:r>
            <w:r w:rsidRPr="003913B7">
              <w:rPr>
                <w:rFonts w:ascii="Verdana" w:eastAsia="Times New Roman" w:hAnsi="Verdana" w:cs="Arial"/>
                <w:color w:val="000000"/>
                <w:sz w:val="16"/>
                <w:szCs w:val="16"/>
                <w:lang w:eastAsia="es-CO"/>
              </w:rPr>
              <w:br/>
            </w:r>
            <w:r w:rsidRPr="003913B7">
              <w:rPr>
                <w:rFonts w:ascii="Verdana" w:eastAsia="Times New Roman" w:hAnsi="Verdana" w:cs="Arial"/>
                <w:bCs/>
                <w:color w:val="000000"/>
                <w:sz w:val="16"/>
                <w:szCs w:val="16"/>
                <w:lang w:eastAsia="es-CO"/>
              </w:rPr>
              <w:t>Tiempo: 1 día</w:t>
            </w:r>
          </w:p>
        </w:tc>
        <w:tc>
          <w:tcPr>
            <w:tcW w:w="1576" w:type="dxa"/>
            <w:tcMar>
              <w:top w:w="57" w:type="dxa"/>
              <w:left w:w="113" w:type="dxa"/>
              <w:bottom w:w="57" w:type="dxa"/>
            </w:tcMar>
            <w:vAlign w:val="center"/>
          </w:tcPr>
          <w:p w14:paraId="25157E39" w14:textId="2EACA683" w:rsidR="004E498D" w:rsidRPr="003913B7" w:rsidRDefault="003913B7" w:rsidP="004E498D">
            <w:pPr>
              <w:spacing w:after="0" w:line="240" w:lineRule="auto"/>
              <w:jc w:val="center"/>
              <w:rPr>
                <w:rFonts w:ascii="Verdana" w:hAnsi="Verdana" w:cs="Arial"/>
                <w:sz w:val="16"/>
                <w:szCs w:val="16"/>
              </w:rPr>
            </w:pPr>
            <w:r w:rsidRPr="003913B7">
              <w:rPr>
                <w:rFonts w:ascii="Verdana" w:hAnsi="Verdana" w:cs="Arial"/>
                <w:color w:val="000000"/>
                <w:sz w:val="16"/>
                <w:szCs w:val="16"/>
              </w:rPr>
              <w:t>Proyecto de Acto Administrativo</w:t>
            </w:r>
          </w:p>
        </w:tc>
      </w:tr>
      <w:tr w:rsidR="004E498D" w:rsidRPr="00666AB9" w14:paraId="589A3E90" w14:textId="77777777" w:rsidTr="002B4273">
        <w:trPr>
          <w:trHeight w:val="17"/>
        </w:trPr>
        <w:tc>
          <w:tcPr>
            <w:tcW w:w="566" w:type="dxa"/>
            <w:tcMar>
              <w:top w:w="57" w:type="dxa"/>
              <w:left w:w="113" w:type="dxa"/>
              <w:bottom w:w="57" w:type="dxa"/>
            </w:tcMar>
            <w:vAlign w:val="center"/>
          </w:tcPr>
          <w:p w14:paraId="55FF0A2C" w14:textId="487B2ECD" w:rsidR="004E498D" w:rsidRDefault="004E498D" w:rsidP="004E498D">
            <w:pPr>
              <w:spacing w:after="0" w:line="240" w:lineRule="auto"/>
              <w:ind w:left="-142"/>
              <w:jc w:val="center"/>
              <w:rPr>
                <w:rFonts w:ascii="Verdana" w:hAnsi="Verdana" w:cs="Arial"/>
                <w:b/>
                <w:sz w:val="16"/>
                <w:szCs w:val="16"/>
              </w:rPr>
            </w:pPr>
            <w:r>
              <w:rPr>
                <w:rFonts w:ascii="Verdana" w:hAnsi="Verdana" w:cs="Arial"/>
                <w:b/>
                <w:sz w:val="16"/>
                <w:szCs w:val="16"/>
              </w:rPr>
              <w:t>24</w:t>
            </w:r>
          </w:p>
        </w:tc>
        <w:tc>
          <w:tcPr>
            <w:tcW w:w="1839" w:type="dxa"/>
            <w:tcMar>
              <w:top w:w="57" w:type="dxa"/>
              <w:left w:w="113" w:type="dxa"/>
              <w:bottom w:w="57" w:type="dxa"/>
            </w:tcMar>
            <w:vAlign w:val="center"/>
          </w:tcPr>
          <w:p w14:paraId="34361732" w14:textId="786DA6BA" w:rsidR="004E498D" w:rsidRPr="00152FC4" w:rsidRDefault="00152FC4" w:rsidP="004E498D">
            <w:pPr>
              <w:spacing w:after="0" w:line="240" w:lineRule="auto"/>
              <w:jc w:val="center"/>
              <w:rPr>
                <w:rFonts w:ascii="Verdana" w:hAnsi="Verdana" w:cs="Arial"/>
                <w:sz w:val="16"/>
                <w:szCs w:val="16"/>
              </w:rPr>
            </w:pPr>
            <w:r w:rsidRPr="00152FC4">
              <w:rPr>
                <w:rFonts w:ascii="Verdana" w:hAnsi="Verdana" w:cs="Arial"/>
                <w:color w:val="000000"/>
                <w:sz w:val="16"/>
                <w:szCs w:val="16"/>
              </w:rPr>
              <w:t>(V)Verificar el Certificado de Existencia y Representación Legal y la comunicación de envío de la solicitud.</w:t>
            </w:r>
          </w:p>
        </w:tc>
        <w:tc>
          <w:tcPr>
            <w:tcW w:w="2126" w:type="dxa"/>
            <w:tcMar>
              <w:top w:w="57" w:type="dxa"/>
              <w:left w:w="113" w:type="dxa"/>
              <w:bottom w:w="57" w:type="dxa"/>
            </w:tcMar>
            <w:vAlign w:val="center"/>
          </w:tcPr>
          <w:p w14:paraId="1A24B182" w14:textId="55603703" w:rsidR="004E498D" w:rsidRPr="00152FC4" w:rsidRDefault="00152FC4" w:rsidP="004E498D">
            <w:pPr>
              <w:spacing w:after="0" w:line="240" w:lineRule="auto"/>
              <w:rPr>
                <w:rFonts w:ascii="Verdana" w:hAnsi="Verdana" w:cs="Arial"/>
                <w:sz w:val="16"/>
                <w:szCs w:val="16"/>
              </w:rPr>
            </w:pPr>
            <w:r w:rsidRPr="00152FC4">
              <w:rPr>
                <w:rFonts w:ascii="Verdana" w:hAnsi="Verdana" w:cs="Arial"/>
                <w:color w:val="000000"/>
                <w:sz w:val="16"/>
                <w:szCs w:val="16"/>
              </w:rPr>
              <w:t>Coordinador Grupo Registro de Productores de Bienes Nacionales</w:t>
            </w:r>
          </w:p>
        </w:tc>
        <w:tc>
          <w:tcPr>
            <w:tcW w:w="4661" w:type="dxa"/>
            <w:tcMar>
              <w:top w:w="57" w:type="dxa"/>
              <w:left w:w="113" w:type="dxa"/>
              <w:bottom w:w="57" w:type="dxa"/>
            </w:tcMar>
          </w:tcPr>
          <w:p w14:paraId="0CBA81A0" w14:textId="6992CB7C" w:rsidR="004E498D" w:rsidRPr="00152FC4" w:rsidRDefault="004E498D" w:rsidP="004E498D">
            <w:pPr>
              <w:spacing w:after="0" w:line="240" w:lineRule="auto"/>
              <w:jc w:val="both"/>
              <w:rPr>
                <w:rFonts w:ascii="Verdana" w:hAnsi="Verdana" w:cs="Arial"/>
                <w:sz w:val="16"/>
                <w:szCs w:val="16"/>
              </w:rPr>
            </w:pPr>
          </w:p>
        </w:tc>
        <w:tc>
          <w:tcPr>
            <w:tcW w:w="1576" w:type="dxa"/>
            <w:tcMar>
              <w:top w:w="57" w:type="dxa"/>
              <w:left w:w="113" w:type="dxa"/>
              <w:bottom w:w="57" w:type="dxa"/>
            </w:tcMar>
            <w:vAlign w:val="center"/>
          </w:tcPr>
          <w:p w14:paraId="6A0B8FD8" w14:textId="326B1FA0" w:rsidR="004E498D" w:rsidRPr="00152FC4" w:rsidRDefault="00152FC4" w:rsidP="004E498D">
            <w:pPr>
              <w:spacing w:after="0" w:line="240" w:lineRule="auto"/>
              <w:jc w:val="center"/>
              <w:rPr>
                <w:rFonts w:ascii="Verdana" w:hAnsi="Verdana" w:cs="Arial"/>
                <w:sz w:val="16"/>
                <w:szCs w:val="16"/>
              </w:rPr>
            </w:pPr>
            <w:r w:rsidRPr="00152FC4">
              <w:rPr>
                <w:rFonts w:ascii="Verdana" w:hAnsi="Verdana" w:cs="Arial"/>
                <w:color w:val="000000"/>
                <w:sz w:val="16"/>
                <w:szCs w:val="16"/>
              </w:rPr>
              <w:t>Documento de Evaluación</w:t>
            </w:r>
          </w:p>
        </w:tc>
      </w:tr>
      <w:tr w:rsidR="004E498D" w:rsidRPr="00666AB9" w14:paraId="1DF242F1" w14:textId="77777777" w:rsidTr="002B4273">
        <w:trPr>
          <w:trHeight w:val="17"/>
        </w:trPr>
        <w:tc>
          <w:tcPr>
            <w:tcW w:w="566" w:type="dxa"/>
            <w:tcMar>
              <w:top w:w="57" w:type="dxa"/>
              <w:left w:w="113" w:type="dxa"/>
              <w:bottom w:w="57" w:type="dxa"/>
            </w:tcMar>
            <w:vAlign w:val="center"/>
          </w:tcPr>
          <w:p w14:paraId="16473BE4" w14:textId="573B37A7" w:rsidR="004E498D" w:rsidRDefault="004E498D" w:rsidP="004E498D">
            <w:pPr>
              <w:spacing w:after="0" w:line="240" w:lineRule="auto"/>
              <w:ind w:left="-142"/>
              <w:jc w:val="center"/>
              <w:rPr>
                <w:rFonts w:ascii="Verdana" w:hAnsi="Verdana" w:cs="Arial"/>
                <w:b/>
                <w:sz w:val="16"/>
                <w:szCs w:val="16"/>
              </w:rPr>
            </w:pPr>
            <w:r>
              <w:rPr>
                <w:rFonts w:ascii="Verdana" w:hAnsi="Verdana" w:cs="Arial"/>
                <w:b/>
                <w:sz w:val="16"/>
                <w:szCs w:val="16"/>
              </w:rPr>
              <w:t>25</w:t>
            </w:r>
          </w:p>
        </w:tc>
        <w:tc>
          <w:tcPr>
            <w:tcW w:w="1839" w:type="dxa"/>
            <w:tcMar>
              <w:top w:w="57" w:type="dxa"/>
              <w:left w:w="113" w:type="dxa"/>
              <w:bottom w:w="57" w:type="dxa"/>
            </w:tcMar>
            <w:vAlign w:val="center"/>
          </w:tcPr>
          <w:p w14:paraId="45D14510" w14:textId="32348CB6" w:rsidR="004E498D" w:rsidRPr="00152FC4" w:rsidRDefault="00152FC4" w:rsidP="004E498D">
            <w:pPr>
              <w:spacing w:after="0" w:line="240" w:lineRule="auto"/>
              <w:jc w:val="center"/>
              <w:rPr>
                <w:rFonts w:ascii="Verdana" w:hAnsi="Verdana" w:cs="Arial"/>
                <w:sz w:val="16"/>
                <w:szCs w:val="16"/>
              </w:rPr>
            </w:pPr>
            <w:r w:rsidRPr="00152FC4">
              <w:rPr>
                <w:rFonts w:ascii="Verdana" w:hAnsi="Verdana" w:cs="Arial"/>
                <w:color w:val="000000"/>
                <w:sz w:val="16"/>
                <w:szCs w:val="16"/>
              </w:rPr>
              <w:t>(H) Revisar el Proyecto de Acto Administrativo</w:t>
            </w:r>
          </w:p>
        </w:tc>
        <w:tc>
          <w:tcPr>
            <w:tcW w:w="2126" w:type="dxa"/>
            <w:tcMar>
              <w:top w:w="57" w:type="dxa"/>
              <w:left w:w="113" w:type="dxa"/>
              <w:bottom w:w="57" w:type="dxa"/>
            </w:tcMar>
            <w:vAlign w:val="center"/>
          </w:tcPr>
          <w:p w14:paraId="0853493D" w14:textId="6FDBBB4F" w:rsidR="004E498D" w:rsidRPr="00152FC4" w:rsidRDefault="00152FC4" w:rsidP="004E498D">
            <w:pPr>
              <w:spacing w:after="0" w:line="240" w:lineRule="auto"/>
              <w:rPr>
                <w:rFonts w:ascii="Verdana" w:hAnsi="Verdana" w:cs="Arial"/>
                <w:sz w:val="16"/>
                <w:szCs w:val="16"/>
              </w:rPr>
            </w:pPr>
            <w:r w:rsidRPr="00152FC4">
              <w:rPr>
                <w:rFonts w:ascii="Verdana" w:hAnsi="Verdana" w:cs="Arial"/>
                <w:color w:val="000000"/>
                <w:sz w:val="16"/>
                <w:szCs w:val="16"/>
              </w:rPr>
              <w:t>Coordinador Grupo Registro de Productores de Bienes Nacionales</w:t>
            </w:r>
          </w:p>
        </w:tc>
        <w:tc>
          <w:tcPr>
            <w:tcW w:w="4661" w:type="dxa"/>
            <w:tcMar>
              <w:top w:w="57" w:type="dxa"/>
              <w:left w:w="113" w:type="dxa"/>
              <w:bottom w:w="57" w:type="dxa"/>
            </w:tcMar>
          </w:tcPr>
          <w:p w14:paraId="6C107C26" w14:textId="77777777" w:rsidR="00152FC4" w:rsidRDefault="00152FC4" w:rsidP="00152FC4">
            <w:pPr>
              <w:jc w:val="both"/>
              <w:rPr>
                <w:rFonts w:ascii="Verdana" w:hAnsi="Verdana" w:cs="Arial"/>
                <w:color w:val="000000"/>
                <w:sz w:val="16"/>
                <w:szCs w:val="16"/>
              </w:rPr>
            </w:pPr>
            <w:r w:rsidRPr="00152FC4">
              <w:rPr>
                <w:rFonts w:ascii="Verdana" w:hAnsi="Verdana" w:cs="Arial"/>
                <w:color w:val="000000"/>
                <w:sz w:val="16"/>
                <w:szCs w:val="16"/>
              </w:rPr>
              <w:br/>
              <w:t>Revisa el proyecto de Acto Administrativo, teniendo en cuenta la solicitud, antecedentes documento de evaluación y demás documentación generada durante el transcurso del trámite.</w:t>
            </w:r>
            <w:r w:rsidRPr="00152FC4">
              <w:rPr>
                <w:rFonts w:ascii="Verdana" w:hAnsi="Verdana" w:cs="Arial"/>
                <w:color w:val="000000"/>
                <w:sz w:val="16"/>
                <w:szCs w:val="16"/>
              </w:rPr>
              <w:br/>
              <w:t>Si cumple, se envía a la SDAO el documento con el Vo. Bo. y si no, se devuelve con las observaciones correspondientes para corrección por parte del funcionario evaluador (técnico o jurídico) y pasa a la actividad 16.</w:t>
            </w:r>
          </w:p>
          <w:p w14:paraId="7E2D5524" w14:textId="5D7EFF2E" w:rsidR="004E498D" w:rsidRPr="00152FC4" w:rsidRDefault="00152FC4" w:rsidP="00152FC4">
            <w:pPr>
              <w:jc w:val="both"/>
              <w:rPr>
                <w:rFonts w:ascii="Verdana" w:hAnsi="Verdana" w:cs="Arial"/>
                <w:color w:val="000000"/>
                <w:sz w:val="16"/>
                <w:szCs w:val="16"/>
              </w:rPr>
            </w:pPr>
            <w:r w:rsidRPr="00152FC4">
              <w:rPr>
                <w:rFonts w:ascii="Verdana" w:hAnsi="Verdana" w:cs="Arial"/>
                <w:color w:val="000000"/>
                <w:sz w:val="16"/>
                <w:szCs w:val="16"/>
              </w:rPr>
              <w:t>Tiempo: 1 día</w:t>
            </w:r>
          </w:p>
        </w:tc>
        <w:tc>
          <w:tcPr>
            <w:tcW w:w="1576" w:type="dxa"/>
            <w:tcMar>
              <w:top w:w="57" w:type="dxa"/>
              <w:left w:w="113" w:type="dxa"/>
              <w:bottom w:w="57" w:type="dxa"/>
            </w:tcMar>
            <w:vAlign w:val="center"/>
          </w:tcPr>
          <w:p w14:paraId="2C2837D2" w14:textId="66336446" w:rsidR="004E498D" w:rsidRPr="00EE43A3" w:rsidRDefault="00152FC4" w:rsidP="004E498D">
            <w:pPr>
              <w:spacing w:after="0" w:line="240" w:lineRule="auto"/>
              <w:jc w:val="center"/>
              <w:rPr>
                <w:rFonts w:ascii="Verdana" w:hAnsi="Verdana" w:cs="Arial"/>
                <w:sz w:val="16"/>
                <w:szCs w:val="16"/>
              </w:rPr>
            </w:pPr>
            <w:r w:rsidRPr="00EE43A3">
              <w:rPr>
                <w:rFonts w:ascii="Verdana" w:hAnsi="Verdana" w:cs="Arial"/>
                <w:color w:val="000000"/>
                <w:sz w:val="16"/>
                <w:szCs w:val="18"/>
              </w:rPr>
              <w:t>Proyecto de Acto Administrativo -Documento de Evaluación</w:t>
            </w:r>
          </w:p>
        </w:tc>
      </w:tr>
      <w:tr w:rsidR="004E498D" w:rsidRPr="00666AB9" w14:paraId="6565CC96" w14:textId="77777777" w:rsidTr="002B4273">
        <w:trPr>
          <w:trHeight w:val="17"/>
        </w:trPr>
        <w:tc>
          <w:tcPr>
            <w:tcW w:w="566" w:type="dxa"/>
            <w:tcMar>
              <w:top w:w="57" w:type="dxa"/>
              <w:left w:w="113" w:type="dxa"/>
              <w:bottom w:w="57" w:type="dxa"/>
            </w:tcMar>
            <w:vAlign w:val="center"/>
          </w:tcPr>
          <w:p w14:paraId="52BFC120" w14:textId="575E0353" w:rsidR="004E498D" w:rsidRDefault="004E498D" w:rsidP="004E498D">
            <w:pPr>
              <w:spacing w:after="0" w:line="240" w:lineRule="auto"/>
              <w:ind w:left="-142"/>
              <w:jc w:val="center"/>
              <w:rPr>
                <w:rFonts w:ascii="Verdana" w:hAnsi="Verdana" w:cs="Arial"/>
                <w:b/>
                <w:sz w:val="16"/>
                <w:szCs w:val="16"/>
              </w:rPr>
            </w:pPr>
            <w:r>
              <w:rPr>
                <w:rFonts w:ascii="Verdana" w:hAnsi="Verdana" w:cs="Arial"/>
                <w:b/>
                <w:sz w:val="16"/>
                <w:szCs w:val="16"/>
              </w:rPr>
              <w:lastRenderedPageBreak/>
              <w:t>26</w:t>
            </w:r>
          </w:p>
        </w:tc>
        <w:tc>
          <w:tcPr>
            <w:tcW w:w="1839" w:type="dxa"/>
            <w:tcMar>
              <w:top w:w="57" w:type="dxa"/>
              <w:left w:w="113" w:type="dxa"/>
              <w:bottom w:w="57" w:type="dxa"/>
            </w:tcMar>
            <w:vAlign w:val="center"/>
          </w:tcPr>
          <w:p w14:paraId="2160D234" w14:textId="0005BFA9" w:rsidR="004E498D" w:rsidRPr="00152FC4" w:rsidRDefault="00152FC4" w:rsidP="004E498D">
            <w:pPr>
              <w:spacing w:after="0" w:line="240" w:lineRule="auto"/>
              <w:jc w:val="center"/>
              <w:rPr>
                <w:rFonts w:ascii="Verdana" w:hAnsi="Verdana" w:cs="Arial"/>
                <w:sz w:val="16"/>
                <w:szCs w:val="16"/>
              </w:rPr>
            </w:pPr>
            <w:r w:rsidRPr="00152FC4">
              <w:rPr>
                <w:rFonts w:ascii="Verdana" w:hAnsi="Verdana" w:cs="Arial"/>
                <w:color w:val="000000"/>
                <w:sz w:val="16"/>
                <w:szCs w:val="16"/>
              </w:rPr>
              <w:t>(H) Revisar el proyecto de Acto Administrativo</w:t>
            </w:r>
          </w:p>
        </w:tc>
        <w:tc>
          <w:tcPr>
            <w:tcW w:w="2126" w:type="dxa"/>
            <w:tcMar>
              <w:top w:w="57" w:type="dxa"/>
              <w:left w:w="113" w:type="dxa"/>
              <w:bottom w:w="57" w:type="dxa"/>
            </w:tcMar>
            <w:vAlign w:val="center"/>
          </w:tcPr>
          <w:p w14:paraId="1A6CDCC0" w14:textId="38675E12" w:rsidR="004E498D" w:rsidRPr="00152FC4" w:rsidRDefault="00152FC4" w:rsidP="004E498D">
            <w:pPr>
              <w:spacing w:after="0" w:line="240" w:lineRule="auto"/>
              <w:rPr>
                <w:rFonts w:ascii="Verdana" w:hAnsi="Verdana" w:cs="Arial"/>
                <w:sz w:val="16"/>
                <w:szCs w:val="16"/>
              </w:rPr>
            </w:pPr>
            <w:r w:rsidRPr="00152FC4">
              <w:rPr>
                <w:rFonts w:ascii="Verdana" w:hAnsi="Verdana" w:cs="Arial"/>
                <w:color w:val="000000"/>
                <w:sz w:val="16"/>
                <w:szCs w:val="16"/>
              </w:rPr>
              <w:t>Subdirector(a) Diseño y Administración de Operaciones</w:t>
            </w:r>
          </w:p>
        </w:tc>
        <w:tc>
          <w:tcPr>
            <w:tcW w:w="4661" w:type="dxa"/>
            <w:tcMar>
              <w:top w:w="57" w:type="dxa"/>
              <w:left w:w="113" w:type="dxa"/>
              <w:bottom w:w="57" w:type="dxa"/>
            </w:tcMar>
          </w:tcPr>
          <w:p w14:paraId="5D5D6CA4" w14:textId="3C7021EF" w:rsidR="004E498D" w:rsidRPr="00152FC4" w:rsidRDefault="00152FC4" w:rsidP="00152FC4">
            <w:pPr>
              <w:spacing w:after="0" w:line="240" w:lineRule="auto"/>
              <w:rPr>
                <w:rFonts w:ascii="Verdana" w:eastAsia="Times New Roman" w:hAnsi="Verdana" w:cs="Times New Roman"/>
                <w:sz w:val="16"/>
                <w:szCs w:val="16"/>
                <w:lang w:eastAsia="es-CO"/>
              </w:rPr>
            </w:pPr>
            <w:r w:rsidRPr="00152FC4">
              <w:rPr>
                <w:rFonts w:ascii="Verdana" w:eastAsia="Times New Roman" w:hAnsi="Verdana" w:cs="Arial"/>
                <w:color w:val="000000"/>
                <w:sz w:val="16"/>
                <w:szCs w:val="16"/>
                <w:lang w:eastAsia="es-CO"/>
              </w:rPr>
              <w:t>Revisa el proyecto de Acto Administrativo, teniendo en cuenta la solicitud, antecedentes documento de evaluación y demás documentación generada durante el transcurso del trámite.</w:t>
            </w:r>
            <w:r w:rsidRPr="00152FC4">
              <w:rPr>
                <w:rFonts w:ascii="Verdana" w:eastAsia="Times New Roman" w:hAnsi="Verdana" w:cs="Arial"/>
                <w:color w:val="000000"/>
                <w:sz w:val="16"/>
                <w:szCs w:val="16"/>
                <w:lang w:eastAsia="es-CO"/>
              </w:rPr>
              <w:br/>
              <w:t>Si cumple, se emite Vo. Bo. y si no, se devuelve con las observaciones correspondientes para corrección por parte del funcionario evaluador (técnico o jurídico) y pasa a la actividad 5 o 7 según el caso.</w:t>
            </w:r>
            <w:r w:rsidRPr="00152FC4">
              <w:rPr>
                <w:rFonts w:ascii="Verdana" w:eastAsia="Times New Roman" w:hAnsi="Verdana" w:cs="Arial"/>
                <w:color w:val="000000"/>
                <w:sz w:val="16"/>
                <w:szCs w:val="16"/>
                <w:lang w:eastAsia="es-CO"/>
              </w:rPr>
              <w:br/>
            </w:r>
            <w:r w:rsidRPr="00152FC4">
              <w:rPr>
                <w:rFonts w:ascii="Verdana" w:eastAsia="Times New Roman" w:hAnsi="Verdana" w:cs="Arial"/>
                <w:bCs/>
                <w:color w:val="000000"/>
                <w:sz w:val="16"/>
                <w:szCs w:val="16"/>
                <w:lang w:eastAsia="es-CO"/>
              </w:rPr>
              <w:t>Tiempo: 1 día</w:t>
            </w:r>
          </w:p>
        </w:tc>
        <w:tc>
          <w:tcPr>
            <w:tcW w:w="1576" w:type="dxa"/>
            <w:tcMar>
              <w:top w:w="57" w:type="dxa"/>
              <w:left w:w="113" w:type="dxa"/>
              <w:bottom w:w="57" w:type="dxa"/>
            </w:tcMar>
            <w:vAlign w:val="center"/>
          </w:tcPr>
          <w:p w14:paraId="641DC6F0" w14:textId="37727A86" w:rsidR="004E498D" w:rsidRPr="00152FC4" w:rsidRDefault="00152FC4" w:rsidP="004E498D">
            <w:pPr>
              <w:spacing w:after="0" w:line="240" w:lineRule="auto"/>
              <w:jc w:val="center"/>
              <w:rPr>
                <w:rFonts w:ascii="Verdana" w:hAnsi="Verdana" w:cs="Arial"/>
                <w:sz w:val="16"/>
                <w:szCs w:val="16"/>
              </w:rPr>
            </w:pPr>
            <w:r w:rsidRPr="00152FC4">
              <w:rPr>
                <w:rFonts w:ascii="Verdana" w:hAnsi="Verdana" w:cs="Arial"/>
                <w:color w:val="000000"/>
                <w:sz w:val="16"/>
                <w:szCs w:val="16"/>
              </w:rPr>
              <w:t>Proyecto de Acto Administrativo -Documento de Evaluación</w:t>
            </w:r>
          </w:p>
        </w:tc>
      </w:tr>
      <w:tr w:rsidR="004E498D" w:rsidRPr="00666AB9" w14:paraId="180356F6" w14:textId="77777777" w:rsidTr="002B4273">
        <w:trPr>
          <w:trHeight w:val="17"/>
        </w:trPr>
        <w:tc>
          <w:tcPr>
            <w:tcW w:w="566" w:type="dxa"/>
            <w:tcMar>
              <w:top w:w="57" w:type="dxa"/>
              <w:left w:w="113" w:type="dxa"/>
              <w:bottom w:w="57" w:type="dxa"/>
            </w:tcMar>
            <w:vAlign w:val="center"/>
          </w:tcPr>
          <w:p w14:paraId="3AE3965C" w14:textId="75929BA9" w:rsidR="004E498D" w:rsidRDefault="004E498D" w:rsidP="004E498D">
            <w:pPr>
              <w:spacing w:after="0" w:line="240" w:lineRule="auto"/>
              <w:ind w:left="-142"/>
              <w:jc w:val="center"/>
              <w:rPr>
                <w:rFonts w:ascii="Verdana" w:hAnsi="Verdana" w:cs="Arial"/>
                <w:b/>
                <w:sz w:val="16"/>
                <w:szCs w:val="16"/>
              </w:rPr>
            </w:pPr>
            <w:r>
              <w:rPr>
                <w:rFonts w:ascii="Verdana" w:hAnsi="Verdana" w:cs="Arial"/>
                <w:b/>
                <w:sz w:val="16"/>
                <w:szCs w:val="16"/>
              </w:rPr>
              <w:t>27</w:t>
            </w:r>
          </w:p>
        </w:tc>
        <w:tc>
          <w:tcPr>
            <w:tcW w:w="1839" w:type="dxa"/>
            <w:tcMar>
              <w:top w:w="57" w:type="dxa"/>
              <w:left w:w="113" w:type="dxa"/>
              <w:bottom w:w="57" w:type="dxa"/>
            </w:tcMar>
            <w:vAlign w:val="center"/>
          </w:tcPr>
          <w:p w14:paraId="7844F297" w14:textId="77777777" w:rsidR="00152FC4" w:rsidRPr="00152FC4" w:rsidRDefault="00152FC4" w:rsidP="00152FC4">
            <w:pPr>
              <w:jc w:val="center"/>
              <w:rPr>
                <w:rFonts w:ascii="Verdana" w:hAnsi="Verdana" w:cs="Arial"/>
                <w:color w:val="000000"/>
                <w:sz w:val="16"/>
                <w:szCs w:val="16"/>
              </w:rPr>
            </w:pPr>
            <w:r w:rsidRPr="00152FC4">
              <w:rPr>
                <w:rFonts w:ascii="Verdana" w:hAnsi="Verdana" w:cs="Arial"/>
                <w:color w:val="000000"/>
                <w:sz w:val="16"/>
                <w:szCs w:val="16"/>
              </w:rPr>
              <w:br/>
              <w:t>(V) Verificar y revisar el Proyecto de Acto Administrativo</w:t>
            </w:r>
          </w:p>
          <w:p w14:paraId="480C1EF0" w14:textId="77777777" w:rsidR="004E498D" w:rsidRPr="00152FC4" w:rsidRDefault="004E498D" w:rsidP="004E498D">
            <w:pPr>
              <w:spacing w:after="0" w:line="240" w:lineRule="auto"/>
              <w:jc w:val="center"/>
              <w:rPr>
                <w:rFonts w:ascii="Verdana" w:hAnsi="Verdana" w:cs="Arial"/>
                <w:sz w:val="16"/>
                <w:szCs w:val="16"/>
              </w:rPr>
            </w:pPr>
          </w:p>
        </w:tc>
        <w:tc>
          <w:tcPr>
            <w:tcW w:w="2126" w:type="dxa"/>
            <w:tcMar>
              <w:top w:w="57" w:type="dxa"/>
              <w:left w:w="113" w:type="dxa"/>
              <w:bottom w:w="57" w:type="dxa"/>
            </w:tcMar>
            <w:vAlign w:val="center"/>
          </w:tcPr>
          <w:p w14:paraId="140BBD06" w14:textId="43140319" w:rsidR="004E498D" w:rsidRPr="00152FC4" w:rsidRDefault="00152FC4" w:rsidP="004E498D">
            <w:pPr>
              <w:spacing w:after="0" w:line="240" w:lineRule="auto"/>
              <w:rPr>
                <w:rFonts w:ascii="Verdana" w:hAnsi="Verdana" w:cs="Arial"/>
                <w:sz w:val="16"/>
                <w:szCs w:val="16"/>
              </w:rPr>
            </w:pPr>
            <w:r w:rsidRPr="00152FC4">
              <w:rPr>
                <w:rFonts w:ascii="Verdana" w:hAnsi="Verdana" w:cs="Arial"/>
                <w:color w:val="000000"/>
                <w:sz w:val="16"/>
                <w:szCs w:val="16"/>
              </w:rPr>
              <w:t>Asesor</w:t>
            </w:r>
          </w:p>
        </w:tc>
        <w:tc>
          <w:tcPr>
            <w:tcW w:w="4661" w:type="dxa"/>
            <w:tcMar>
              <w:top w:w="57" w:type="dxa"/>
              <w:left w:w="113" w:type="dxa"/>
              <w:bottom w:w="57" w:type="dxa"/>
            </w:tcMar>
          </w:tcPr>
          <w:p w14:paraId="215F4EDF" w14:textId="0CA10578" w:rsidR="004E498D" w:rsidRPr="00152FC4" w:rsidRDefault="00152FC4" w:rsidP="00152FC4">
            <w:pPr>
              <w:spacing w:after="0" w:line="240" w:lineRule="auto"/>
              <w:rPr>
                <w:rFonts w:ascii="Verdana" w:eastAsia="Times New Roman" w:hAnsi="Verdana" w:cs="Times New Roman"/>
                <w:sz w:val="16"/>
                <w:szCs w:val="16"/>
                <w:lang w:eastAsia="es-CO"/>
              </w:rPr>
            </w:pPr>
            <w:r w:rsidRPr="00152FC4">
              <w:rPr>
                <w:rFonts w:ascii="Verdana" w:eastAsia="Times New Roman" w:hAnsi="Verdana" w:cs="Arial"/>
                <w:color w:val="000000"/>
                <w:sz w:val="16"/>
                <w:szCs w:val="16"/>
                <w:lang w:eastAsia="es-CO"/>
              </w:rPr>
              <w:t>Revisar el proyecto de Acto Administrativo, teniendo en cuenta la normatividad, solicitud, antecedentes, documento de evaluación y demás documentación generada durante el transcurso del trámite, para remitir el documento al Director de Comercio Exterior</w:t>
            </w:r>
            <w:r w:rsidRPr="00152FC4">
              <w:rPr>
                <w:rFonts w:ascii="Verdana" w:eastAsia="Times New Roman" w:hAnsi="Verdana" w:cs="Arial"/>
                <w:color w:val="000000"/>
                <w:sz w:val="16"/>
                <w:szCs w:val="16"/>
                <w:lang w:eastAsia="es-CO"/>
              </w:rPr>
              <w:br/>
              <w:t>Identificar el producto no conforme como: Proyecto de Acto Administrativo con incoherencias en la razón social de la empresa, tipo de bien o bienes a ensamblar o transformar, en las marcas para vehículos y/o motocicletas, y/o subpartidas arancelarias en el caso de autopartes y el término de vigencia de la autorización.</w:t>
            </w:r>
            <w:r w:rsidRPr="00152FC4">
              <w:rPr>
                <w:rFonts w:ascii="Verdana" w:eastAsia="Times New Roman" w:hAnsi="Verdana" w:cs="Arial"/>
                <w:color w:val="000000"/>
                <w:sz w:val="16"/>
                <w:szCs w:val="16"/>
                <w:lang w:eastAsia="es-CO"/>
              </w:rPr>
              <w:br/>
              <w:t>Si cumple, se emite Vo. Bo. y si no, se devuelve con las observaciones correspondientes para corrección por parte del funcionario evaluador (técnico o jurídico) y pasa a la actividad 5 o 8 según el caso.</w:t>
            </w:r>
            <w:r w:rsidRPr="00152FC4">
              <w:rPr>
                <w:rFonts w:ascii="Verdana" w:eastAsia="Times New Roman" w:hAnsi="Verdana" w:cs="Arial"/>
                <w:color w:val="000000"/>
                <w:sz w:val="16"/>
                <w:szCs w:val="16"/>
                <w:lang w:eastAsia="es-CO"/>
              </w:rPr>
              <w:br/>
            </w:r>
            <w:r w:rsidRPr="00152FC4">
              <w:rPr>
                <w:rFonts w:ascii="Verdana" w:eastAsia="Times New Roman" w:hAnsi="Verdana" w:cs="Arial"/>
                <w:bCs/>
                <w:color w:val="000000"/>
                <w:sz w:val="16"/>
                <w:szCs w:val="16"/>
                <w:lang w:eastAsia="es-CO"/>
              </w:rPr>
              <w:t>Tiempo: 1 a 3 días</w:t>
            </w:r>
          </w:p>
        </w:tc>
        <w:tc>
          <w:tcPr>
            <w:tcW w:w="1576" w:type="dxa"/>
            <w:tcMar>
              <w:top w:w="57" w:type="dxa"/>
              <w:left w:w="113" w:type="dxa"/>
              <w:bottom w:w="57" w:type="dxa"/>
            </w:tcMar>
            <w:vAlign w:val="center"/>
          </w:tcPr>
          <w:p w14:paraId="6061839F" w14:textId="58D15707" w:rsidR="004E498D" w:rsidRPr="00152FC4" w:rsidRDefault="00152FC4" w:rsidP="004E498D">
            <w:pPr>
              <w:spacing w:after="0" w:line="240" w:lineRule="auto"/>
              <w:jc w:val="center"/>
              <w:rPr>
                <w:rFonts w:ascii="Verdana" w:hAnsi="Verdana" w:cs="Arial"/>
                <w:sz w:val="16"/>
                <w:szCs w:val="16"/>
              </w:rPr>
            </w:pPr>
            <w:r w:rsidRPr="00152FC4">
              <w:rPr>
                <w:rFonts w:ascii="Verdana" w:hAnsi="Verdana" w:cs="Arial"/>
                <w:color w:val="000000"/>
                <w:sz w:val="16"/>
                <w:szCs w:val="16"/>
              </w:rPr>
              <w:t>Proyecto de Acto Administrativo</w:t>
            </w:r>
          </w:p>
        </w:tc>
      </w:tr>
      <w:tr w:rsidR="004E498D" w:rsidRPr="00666AB9" w14:paraId="0B267999" w14:textId="77777777" w:rsidTr="002B4273">
        <w:trPr>
          <w:trHeight w:val="17"/>
        </w:trPr>
        <w:tc>
          <w:tcPr>
            <w:tcW w:w="566" w:type="dxa"/>
            <w:tcMar>
              <w:top w:w="57" w:type="dxa"/>
              <w:left w:w="113" w:type="dxa"/>
              <w:bottom w:w="57" w:type="dxa"/>
            </w:tcMar>
            <w:vAlign w:val="center"/>
          </w:tcPr>
          <w:p w14:paraId="4ADD2B66" w14:textId="5B064CA7" w:rsidR="004E498D" w:rsidRDefault="004E498D" w:rsidP="004E498D">
            <w:pPr>
              <w:spacing w:after="0" w:line="240" w:lineRule="auto"/>
              <w:ind w:left="-142"/>
              <w:jc w:val="center"/>
              <w:rPr>
                <w:rFonts w:ascii="Verdana" w:hAnsi="Verdana" w:cs="Arial"/>
                <w:b/>
                <w:sz w:val="16"/>
                <w:szCs w:val="16"/>
              </w:rPr>
            </w:pPr>
            <w:r>
              <w:rPr>
                <w:rFonts w:ascii="Verdana" w:hAnsi="Verdana" w:cs="Arial"/>
                <w:b/>
                <w:sz w:val="16"/>
                <w:szCs w:val="16"/>
              </w:rPr>
              <w:t>28</w:t>
            </w:r>
          </w:p>
        </w:tc>
        <w:tc>
          <w:tcPr>
            <w:tcW w:w="1839" w:type="dxa"/>
            <w:tcMar>
              <w:top w:w="57" w:type="dxa"/>
              <w:left w:w="113" w:type="dxa"/>
              <w:bottom w:w="57" w:type="dxa"/>
            </w:tcMar>
            <w:vAlign w:val="center"/>
          </w:tcPr>
          <w:p w14:paraId="21D6D561" w14:textId="5CB73978" w:rsidR="004E498D" w:rsidRPr="00152FC4" w:rsidRDefault="00152FC4" w:rsidP="00152FC4">
            <w:pPr>
              <w:jc w:val="center"/>
              <w:rPr>
                <w:rFonts w:ascii="Verdana" w:hAnsi="Verdana" w:cs="Arial"/>
                <w:color w:val="000000"/>
                <w:sz w:val="16"/>
                <w:szCs w:val="16"/>
              </w:rPr>
            </w:pPr>
            <w:r w:rsidRPr="00152FC4">
              <w:rPr>
                <w:rFonts w:ascii="Verdana" w:hAnsi="Verdana" w:cs="Arial"/>
                <w:color w:val="000000"/>
                <w:sz w:val="16"/>
                <w:szCs w:val="16"/>
              </w:rPr>
              <w:br/>
              <w:t>(H) Firmar el acto administrativo correspondiente</w:t>
            </w:r>
          </w:p>
        </w:tc>
        <w:tc>
          <w:tcPr>
            <w:tcW w:w="2126" w:type="dxa"/>
            <w:tcMar>
              <w:top w:w="57" w:type="dxa"/>
              <w:left w:w="113" w:type="dxa"/>
              <w:bottom w:w="57" w:type="dxa"/>
            </w:tcMar>
            <w:vAlign w:val="center"/>
          </w:tcPr>
          <w:p w14:paraId="49C49E3D" w14:textId="38931D5B" w:rsidR="004E498D" w:rsidRPr="00152FC4" w:rsidRDefault="00152FC4" w:rsidP="004E498D">
            <w:pPr>
              <w:spacing w:after="0" w:line="240" w:lineRule="auto"/>
              <w:rPr>
                <w:rFonts w:ascii="Verdana" w:hAnsi="Verdana" w:cs="Arial"/>
                <w:sz w:val="16"/>
                <w:szCs w:val="16"/>
              </w:rPr>
            </w:pPr>
            <w:r w:rsidRPr="00152FC4">
              <w:rPr>
                <w:rFonts w:ascii="Verdana" w:hAnsi="Verdana" w:cs="Arial"/>
                <w:color w:val="000000"/>
                <w:sz w:val="16"/>
                <w:szCs w:val="16"/>
              </w:rPr>
              <w:t>Director de Comercio Exterior</w:t>
            </w:r>
          </w:p>
        </w:tc>
        <w:tc>
          <w:tcPr>
            <w:tcW w:w="4661" w:type="dxa"/>
            <w:tcMar>
              <w:top w:w="57" w:type="dxa"/>
              <w:left w:w="113" w:type="dxa"/>
              <w:bottom w:w="57" w:type="dxa"/>
            </w:tcMar>
          </w:tcPr>
          <w:p w14:paraId="20937809" w14:textId="77777777" w:rsidR="00152FC4" w:rsidRDefault="00152FC4" w:rsidP="00152FC4">
            <w:pPr>
              <w:jc w:val="both"/>
              <w:rPr>
                <w:rFonts w:ascii="Verdana" w:hAnsi="Verdana" w:cs="Arial"/>
                <w:color w:val="000000"/>
                <w:sz w:val="16"/>
                <w:szCs w:val="16"/>
              </w:rPr>
            </w:pPr>
            <w:r w:rsidRPr="00152FC4">
              <w:rPr>
                <w:rFonts w:ascii="Verdana" w:hAnsi="Verdana" w:cs="Arial"/>
                <w:color w:val="000000"/>
                <w:sz w:val="16"/>
                <w:szCs w:val="16"/>
              </w:rPr>
              <w:br/>
              <w:t>El acto administrativo correspondiente será suscrito por el Director de Comercio Exterior</w:t>
            </w:r>
          </w:p>
          <w:p w14:paraId="16F76640" w14:textId="233E1AB6" w:rsidR="004E498D" w:rsidRPr="00152FC4" w:rsidRDefault="00152FC4" w:rsidP="00152FC4">
            <w:pPr>
              <w:jc w:val="both"/>
              <w:rPr>
                <w:rFonts w:ascii="Verdana" w:hAnsi="Verdana" w:cs="Arial"/>
                <w:color w:val="000000"/>
                <w:sz w:val="16"/>
                <w:szCs w:val="16"/>
              </w:rPr>
            </w:pPr>
            <w:r w:rsidRPr="00152FC4">
              <w:rPr>
                <w:rFonts w:ascii="Verdana" w:hAnsi="Verdana" w:cs="Arial"/>
                <w:color w:val="000000"/>
                <w:sz w:val="16"/>
                <w:szCs w:val="16"/>
              </w:rPr>
              <w:t>Tiempo: 1 día</w:t>
            </w:r>
          </w:p>
        </w:tc>
        <w:tc>
          <w:tcPr>
            <w:tcW w:w="1576" w:type="dxa"/>
            <w:tcMar>
              <w:top w:w="57" w:type="dxa"/>
              <w:left w:w="113" w:type="dxa"/>
              <w:bottom w:w="57" w:type="dxa"/>
            </w:tcMar>
            <w:vAlign w:val="center"/>
          </w:tcPr>
          <w:p w14:paraId="2C1A61CB" w14:textId="4D84CEDB" w:rsidR="004E498D" w:rsidRPr="00152FC4" w:rsidRDefault="00152FC4" w:rsidP="004E498D">
            <w:pPr>
              <w:spacing w:after="0" w:line="240" w:lineRule="auto"/>
              <w:jc w:val="center"/>
              <w:rPr>
                <w:rFonts w:ascii="Verdana" w:hAnsi="Verdana" w:cs="Arial"/>
                <w:sz w:val="16"/>
                <w:szCs w:val="16"/>
              </w:rPr>
            </w:pPr>
            <w:r w:rsidRPr="00152FC4">
              <w:rPr>
                <w:rFonts w:ascii="Verdana" w:hAnsi="Verdana" w:cs="Arial"/>
                <w:color w:val="000000"/>
                <w:sz w:val="16"/>
                <w:szCs w:val="16"/>
              </w:rPr>
              <w:t>Resolución</w:t>
            </w:r>
          </w:p>
        </w:tc>
      </w:tr>
      <w:tr w:rsidR="004E498D" w:rsidRPr="00666AB9" w14:paraId="690075DB" w14:textId="77777777" w:rsidTr="002B4273">
        <w:trPr>
          <w:trHeight w:val="17"/>
        </w:trPr>
        <w:tc>
          <w:tcPr>
            <w:tcW w:w="566" w:type="dxa"/>
            <w:tcMar>
              <w:top w:w="57" w:type="dxa"/>
              <w:left w:w="113" w:type="dxa"/>
              <w:bottom w:w="57" w:type="dxa"/>
            </w:tcMar>
            <w:vAlign w:val="center"/>
          </w:tcPr>
          <w:p w14:paraId="79BC5C66" w14:textId="6CE20E59" w:rsidR="004E498D" w:rsidRDefault="004E498D" w:rsidP="004E498D">
            <w:pPr>
              <w:spacing w:after="0" w:line="240" w:lineRule="auto"/>
              <w:ind w:left="-142"/>
              <w:jc w:val="center"/>
              <w:rPr>
                <w:rFonts w:ascii="Verdana" w:hAnsi="Verdana" w:cs="Arial"/>
                <w:b/>
                <w:sz w:val="16"/>
                <w:szCs w:val="16"/>
              </w:rPr>
            </w:pPr>
            <w:r>
              <w:rPr>
                <w:rFonts w:ascii="Verdana" w:hAnsi="Verdana" w:cs="Arial"/>
                <w:b/>
                <w:sz w:val="16"/>
                <w:szCs w:val="16"/>
              </w:rPr>
              <w:t>29</w:t>
            </w:r>
          </w:p>
        </w:tc>
        <w:tc>
          <w:tcPr>
            <w:tcW w:w="1839" w:type="dxa"/>
            <w:tcMar>
              <w:top w:w="57" w:type="dxa"/>
              <w:left w:w="113" w:type="dxa"/>
              <w:bottom w:w="57" w:type="dxa"/>
            </w:tcMar>
            <w:vAlign w:val="center"/>
          </w:tcPr>
          <w:p w14:paraId="4A31B75B" w14:textId="10B762ED" w:rsidR="004E498D" w:rsidRPr="00152FC4" w:rsidRDefault="00152FC4" w:rsidP="004E498D">
            <w:pPr>
              <w:spacing w:after="0" w:line="240" w:lineRule="auto"/>
              <w:jc w:val="center"/>
              <w:rPr>
                <w:rFonts w:ascii="Verdana" w:hAnsi="Verdana" w:cs="Arial"/>
                <w:sz w:val="16"/>
                <w:szCs w:val="16"/>
              </w:rPr>
            </w:pPr>
            <w:r w:rsidRPr="00152FC4">
              <w:rPr>
                <w:rFonts w:ascii="Verdana" w:hAnsi="Verdana" w:cs="Arial"/>
                <w:color w:val="000000"/>
                <w:sz w:val="16"/>
                <w:szCs w:val="16"/>
              </w:rPr>
              <w:t>(H) Llevar a cabo diligencia de Notificación</w:t>
            </w:r>
          </w:p>
        </w:tc>
        <w:tc>
          <w:tcPr>
            <w:tcW w:w="2126" w:type="dxa"/>
            <w:tcMar>
              <w:top w:w="57" w:type="dxa"/>
              <w:left w:w="113" w:type="dxa"/>
              <w:bottom w:w="57" w:type="dxa"/>
            </w:tcMar>
            <w:vAlign w:val="center"/>
          </w:tcPr>
          <w:p w14:paraId="7053F319" w14:textId="62EBDD49" w:rsidR="004E498D" w:rsidRPr="00152FC4" w:rsidRDefault="00152FC4" w:rsidP="004E498D">
            <w:pPr>
              <w:spacing w:after="0" w:line="240" w:lineRule="auto"/>
              <w:rPr>
                <w:rFonts w:ascii="Verdana" w:hAnsi="Verdana" w:cs="Arial"/>
                <w:sz w:val="16"/>
                <w:szCs w:val="16"/>
              </w:rPr>
            </w:pPr>
            <w:r w:rsidRPr="00152FC4">
              <w:rPr>
                <w:rFonts w:ascii="Verdana" w:hAnsi="Verdana" w:cs="Arial"/>
                <w:color w:val="000000"/>
                <w:sz w:val="16"/>
                <w:szCs w:val="16"/>
              </w:rPr>
              <w:t>Coordinador Grupo Registro de Productores de Bienes Nacionales</w:t>
            </w:r>
          </w:p>
        </w:tc>
        <w:tc>
          <w:tcPr>
            <w:tcW w:w="4661" w:type="dxa"/>
            <w:tcMar>
              <w:top w:w="57" w:type="dxa"/>
              <w:left w:w="113" w:type="dxa"/>
              <w:bottom w:w="57" w:type="dxa"/>
            </w:tcMar>
          </w:tcPr>
          <w:p w14:paraId="047B0095" w14:textId="77777777" w:rsidR="00152FC4" w:rsidRDefault="00152FC4" w:rsidP="00152FC4">
            <w:pPr>
              <w:jc w:val="both"/>
              <w:rPr>
                <w:rFonts w:ascii="Verdana" w:hAnsi="Verdana" w:cs="Arial"/>
                <w:color w:val="000000"/>
                <w:sz w:val="16"/>
                <w:szCs w:val="16"/>
              </w:rPr>
            </w:pPr>
            <w:r w:rsidRPr="00152FC4">
              <w:rPr>
                <w:rFonts w:ascii="Verdana" w:hAnsi="Verdana" w:cs="Arial"/>
                <w:color w:val="000000"/>
                <w:sz w:val="16"/>
                <w:szCs w:val="16"/>
              </w:rPr>
              <w:br/>
              <w:t>Notificación a la empresa solicitante.</w:t>
            </w:r>
            <w:r w:rsidRPr="00152FC4">
              <w:rPr>
                <w:rFonts w:ascii="Verdana" w:hAnsi="Verdana" w:cs="Arial"/>
                <w:color w:val="000000"/>
                <w:sz w:val="16"/>
                <w:szCs w:val="16"/>
              </w:rPr>
              <w:br/>
              <w:t>En caso de no presentarse recurso de reposición por parte del usuario, se emite el Acta de Ejecutoria.</w:t>
            </w:r>
          </w:p>
          <w:p w14:paraId="5FA20C80" w14:textId="413E0CBA" w:rsidR="004E498D" w:rsidRPr="00152FC4" w:rsidRDefault="00152FC4" w:rsidP="00152FC4">
            <w:pPr>
              <w:jc w:val="both"/>
              <w:rPr>
                <w:rFonts w:ascii="Verdana" w:hAnsi="Verdana" w:cs="Arial"/>
                <w:color w:val="000000"/>
                <w:sz w:val="16"/>
                <w:szCs w:val="16"/>
              </w:rPr>
            </w:pPr>
            <w:r w:rsidRPr="00152FC4">
              <w:rPr>
                <w:rFonts w:ascii="Verdana" w:hAnsi="Verdana" w:cs="Arial"/>
                <w:color w:val="000000"/>
                <w:sz w:val="16"/>
                <w:szCs w:val="16"/>
              </w:rPr>
              <w:t>Tiempo: 5 días</w:t>
            </w:r>
          </w:p>
        </w:tc>
        <w:tc>
          <w:tcPr>
            <w:tcW w:w="1576" w:type="dxa"/>
            <w:tcMar>
              <w:top w:w="57" w:type="dxa"/>
              <w:left w:w="113" w:type="dxa"/>
              <w:bottom w:w="57" w:type="dxa"/>
            </w:tcMar>
            <w:vAlign w:val="center"/>
          </w:tcPr>
          <w:p w14:paraId="66C6859B" w14:textId="671E8A7C" w:rsidR="004E498D" w:rsidRPr="00152FC4" w:rsidRDefault="00152FC4" w:rsidP="004E498D">
            <w:pPr>
              <w:spacing w:after="0" w:line="240" w:lineRule="auto"/>
              <w:jc w:val="center"/>
              <w:rPr>
                <w:rFonts w:ascii="Verdana" w:hAnsi="Verdana" w:cs="Arial"/>
                <w:sz w:val="16"/>
                <w:szCs w:val="16"/>
              </w:rPr>
            </w:pPr>
            <w:r w:rsidRPr="00152FC4">
              <w:rPr>
                <w:rFonts w:ascii="Verdana" w:hAnsi="Verdana" w:cs="Arial"/>
                <w:color w:val="000000"/>
                <w:sz w:val="16"/>
                <w:szCs w:val="16"/>
              </w:rPr>
              <w:t>Resolución -Acta de Notificación -Acta Ejecutoria</w:t>
            </w:r>
          </w:p>
        </w:tc>
      </w:tr>
      <w:tr w:rsidR="004E498D" w:rsidRPr="00666AB9" w14:paraId="3BB64B82" w14:textId="77777777" w:rsidTr="002B4273">
        <w:trPr>
          <w:trHeight w:val="17"/>
        </w:trPr>
        <w:tc>
          <w:tcPr>
            <w:tcW w:w="566" w:type="dxa"/>
            <w:tcMar>
              <w:top w:w="57" w:type="dxa"/>
              <w:left w:w="113" w:type="dxa"/>
              <w:bottom w:w="57" w:type="dxa"/>
            </w:tcMar>
            <w:vAlign w:val="center"/>
          </w:tcPr>
          <w:p w14:paraId="321C88FA" w14:textId="2E414D00" w:rsidR="004E498D" w:rsidRDefault="004E498D" w:rsidP="004E498D">
            <w:pPr>
              <w:spacing w:after="0" w:line="240" w:lineRule="auto"/>
              <w:ind w:left="-142"/>
              <w:jc w:val="center"/>
              <w:rPr>
                <w:rFonts w:ascii="Verdana" w:hAnsi="Verdana" w:cs="Arial"/>
                <w:b/>
                <w:sz w:val="16"/>
                <w:szCs w:val="16"/>
              </w:rPr>
            </w:pPr>
            <w:r>
              <w:rPr>
                <w:rFonts w:ascii="Verdana" w:hAnsi="Verdana" w:cs="Arial"/>
                <w:b/>
                <w:sz w:val="16"/>
                <w:szCs w:val="16"/>
              </w:rPr>
              <w:t>30</w:t>
            </w:r>
          </w:p>
        </w:tc>
        <w:tc>
          <w:tcPr>
            <w:tcW w:w="1839" w:type="dxa"/>
            <w:tcMar>
              <w:top w:w="57" w:type="dxa"/>
              <w:left w:w="113" w:type="dxa"/>
              <w:bottom w:w="57" w:type="dxa"/>
            </w:tcMar>
            <w:vAlign w:val="center"/>
          </w:tcPr>
          <w:p w14:paraId="0BBFA34F" w14:textId="400BB50B" w:rsidR="004E498D" w:rsidRPr="00152FC4" w:rsidRDefault="00152FC4" w:rsidP="004E498D">
            <w:pPr>
              <w:spacing w:after="0" w:line="240" w:lineRule="auto"/>
              <w:jc w:val="center"/>
              <w:rPr>
                <w:rFonts w:ascii="Verdana" w:hAnsi="Verdana" w:cs="Arial"/>
                <w:sz w:val="16"/>
                <w:szCs w:val="16"/>
              </w:rPr>
            </w:pPr>
            <w:r w:rsidRPr="00152FC4">
              <w:rPr>
                <w:rFonts w:ascii="Verdana" w:hAnsi="Verdana" w:cs="Arial"/>
                <w:color w:val="000000"/>
                <w:sz w:val="16"/>
                <w:szCs w:val="16"/>
              </w:rPr>
              <w:t>(V) Tramitar recursos de Ley.</w:t>
            </w:r>
          </w:p>
        </w:tc>
        <w:tc>
          <w:tcPr>
            <w:tcW w:w="2126" w:type="dxa"/>
            <w:tcMar>
              <w:top w:w="57" w:type="dxa"/>
              <w:left w:w="113" w:type="dxa"/>
              <w:bottom w:w="57" w:type="dxa"/>
            </w:tcMar>
            <w:vAlign w:val="center"/>
          </w:tcPr>
          <w:p w14:paraId="77E57233" w14:textId="77777777" w:rsidR="00152FC4" w:rsidRPr="00152FC4" w:rsidRDefault="00152FC4" w:rsidP="00152FC4">
            <w:pPr>
              <w:rPr>
                <w:rFonts w:ascii="Verdana" w:hAnsi="Verdana" w:cs="Arial"/>
                <w:color w:val="000000"/>
                <w:sz w:val="16"/>
                <w:szCs w:val="16"/>
              </w:rPr>
            </w:pPr>
            <w:r w:rsidRPr="00152FC4">
              <w:rPr>
                <w:rFonts w:ascii="Verdana" w:hAnsi="Verdana" w:cs="Arial"/>
                <w:color w:val="000000"/>
                <w:sz w:val="16"/>
                <w:szCs w:val="16"/>
              </w:rPr>
              <w:br/>
              <w:t>Coordinador Grupo Registro de Productores de Bienes Nacionales</w:t>
            </w:r>
          </w:p>
          <w:p w14:paraId="51E8C1EC" w14:textId="77777777" w:rsidR="004E498D" w:rsidRPr="00152FC4" w:rsidRDefault="004E498D" w:rsidP="004E498D">
            <w:pPr>
              <w:spacing w:after="0" w:line="240" w:lineRule="auto"/>
              <w:rPr>
                <w:rFonts w:ascii="Verdana" w:hAnsi="Verdana" w:cs="Arial"/>
                <w:sz w:val="16"/>
                <w:szCs w:val="16"/>
              </w:rPr>
            </w:pPr>
          </w:p>
        </w:tc>
        <w:tc>
          <w:tcPr>
            <w:tcW w:w="4661" w:type="dxa"/>
            <w:tcMar>
              <w:top w:w="57" w:type="dxa"/>
              <w:left w:w="113" w:type="dxa"/>
              <w:bottom w:w="57" w:type="dxa"/>
            </w:tcMar>
          </w:tcPr>
          <w:p w14:paraId="73B88F60" w14:textId="77777777" w:rsidR="00152FC4" w:rsidRDefault="00152FC4" w:rsidP="00152FC4">
            <w:pPr>
              <w:jc w:val="both"/>
              <w:rPr>
                <w:rFonts w:ascii="Verdana" w:hAnsi="Verdana" w:cs="Arial"/>
                <w:color w:val="000000"/>
                <w:sz w:val="16"/>
                <w:szCs w:val="16"/>
              </w:rPr>
            </w:pPr>
            <w:r w:rsidRPr="00152FC4">
              <w:rPr>
                <w:rFonts w:ascii="Verdana" w:hAnsi="Verdana" w:cs="Arial"/>
                <w:color w:val="000000"/>
                <w:sz w:val="16"/>
                <w:szCs w:val="16"/>
              </w:rPr>
              <w:br/>
              <w:t>En caso de presentarse recurso de reposición por parte del usuario solicitante, procede a revisar la solicitud presentada y asignarla al funcionario evaluador Jurídico para que evalúe la pertinencia o no del recurso y la necesidad de emitir nuevo acto administrativo.</w:t>
            </w:r>
          </w:p>
          <w:p w14:paraId="69646BB9" w14:textId="3E5F93DE" w:rsidR="004E498D" w:rsidRPr="00152FC4" w:rsidRDefault="00152FC4" w:rsidP="00152FC4">
            <w:pPr>
              <w:jc w:val="both"/>
              <w:rPr>
                <w:rFonts w:ascii="Verdana" w:hAnsi="Verdana" w:cs="Arial"/>
                <w:color w:val="000000"/>
                <w:sz w:val="16"/>
                <w:szCs w:val="16"/>
              </w:rPr>
            </w:pPr>
            <w:r w:rsidRPr="00152FC4">
              <w:rPr>
                <w:rFonts w:ascii="Verdana" w:hAnsi="Verdana" w:cs="Arial"/>
                <w:color w:val="000000"/>
                <w:sz w:val="16"/>
                <w:szCs w:val="16"/>
              </w:rPr>
              <w:t>Tiempo: 1 a 3 días</w:t>
            </w:r>
          </w:p>
        </w:tc>
        <w:tc>
          <w:tcPr>
            <w:tcW w:w="1576" w:type="dxa"/>
            <w:tcMar>
              <w:top w:w="57" w:type="dxa"/>
              <w:left w:w="113" w:type="dxa"/>
              <w:bottom w:w="57" w:type="dxa"/>
            </w:tcMar>
            <w:vAlign w:val="center"/>
          </w:tcPr>
          <w:p w14:paraId="4C85951D" w14:textId="1BF14E7D" w:rsidR="004E498D" w:rsidRPr="00152FC4" w:rsidRDefault="00152FC4" w:rsidP="004E498D">
            <w:pPr>
              <w:spacing w:after="0" w:line="240" w:lineRule="auto"/>
              <w:jc w:val="center"/>
              <w:rPr>
                <w:rFonts w:ascii="Verdana" w:hAnsi="Verdana" w:cs="Arial"/>
                <w:sz w:val="16"/>
                <w:szCs w:val="16"/>
              </w:rPr>
            </w:pPr>
            <w:r w:rsidRPr="00152FC4">
              <w:rPr>
                <w:rFonts w:ascii="Verdana" w:hAnsi="Verdana" w:cs="Arial"/>
                <w:color w:val="000000"/>
                <w:sz w:val="16"/>
                <w:szCs w:val="16"/>
              </w:rPr>
              <w:t>Acto administrativo</w:t>
            </w:r>
          </w:p>
        </w:tc>
      </w:tr>
      <w:tr w:rsidR="004E498D" w:rsidRPr="00666AB9" w14:paraId="63D8DB5D" w14:textId="77777777" w:rsidTr="002B4273">
        <w:trPr>
          <w:trHeight w:val="17"/>
        </w:trPr>
        <w:tc>
          <w:tcPr>
            <w:tcW w:w="566" w:type="dxa"/>
            <w:tcMar>
              <w:top w:w="57" w:type="dxa"/>
              <w:left w:w="113" w:type="dxa"/>
              <w:bottom w:w="57" w:type="dxa"/>
            </w:tcMar>
            <w:vAlign w:val="center"/>
          </w:tcPr>
          <w:p w14:paraId="6343BE36" w14:textId="4FFE815B" w:rsidR="004E498D" w:rsidRDefault="004E498D" w:rsidP="004E498D">
            <w:pPr>
              <w:spacing w:after="0" w:line="240" w:lineRule="auto"/>
              <w:ind w:left="-142"/>
              <w:jc w:val="center"/>
              <w:rPr>
                <w:rFonts w:ascii="Verdana" w:hAnsi="Verdana" w:cs="Arial"/>
                <w:b/>
                <w:sz w:val="16"/>
                <w:szCs w:val="16"/>
              </w:rPr>
            </w:pPr>
            <w:r>
              <w:rPr>
                <w:rFonts w:ascii="Verdana" w:hAnsi="Verdana" w:cs="Arial"/>
                <w:b/>
                <w:sz w:val="16"/>
                <w:szCs w:val="16"/>
              </w:rPr>
              <w:t>31</w:t>
            </w:r>
          </w:p>
        </w:tc>
        <w:tc>
          <w:tcPr>
            <w:tcW w:w="1839" w:type="dxa"/>
            <w:tcMar>
              <w:top w:w="57" w:type="dxa"/>
              <w:left w:w="113" w:type="dxa"/>
              <w:bottom w:w="57" w:type="dxa"/>
            </w:tcMar>
            <w:vAlign w:val="center"/>
          </w:tcPr>
          <w:p w14:paraId="38E511AF" w14:textId="51A66352" w:rsidR="004E498D" w:rsidRPr="00152FC4" w:rsidRDefault="00152FC4" w:rsidP="004E498D">
            <w:pPr>
              <w:spacing w:after="0" w:line="240" w:lineRule="auto"/>
              <w:jc w:val="center"/>
              <w:rPr>
                <w:rFonts w:ascii="Verdana" w:hAnsi="Verdana" w:cs="Arial"/>
                <w:sz w:val="16"/>
                <w:szCs w:val="16"/>
              </w:rPr>
            </w:pPr>
            <w:r w:rsidRPr="00152FC4">
              <w:rPr>
                <w:rFonts w:ascii="Verdana" w:hAnsi="Verdana" w:cs="Arial"/>
                <w:color w:val="000000"/>
                <w:sz w:val="16"/>
                <w:szCs w:val="16"/>
              </w:rPr>
              <w:t>(</w:t>
            </w:r>
            <w:proofErr w:type="gramStart"/>
            <w:r w:rsidRPr="00152FC4">
              <w:rPr>
                <w:rFonts w:ascii="Verdana" w:hAnsi="Verdana" w:cs="Arial"/>
                <w:color w:val="000000"/>
                <w:sz w:val="16"/>
                <w:szCs w:val="16"/>
              </w:rPr>
              <w:t>A )</w:t>
            </w:r>
            <w:proofErr w:type="gramEnd"/>
            <w:r w:rsidRPr="00152FC4">
              <w:rPr>
                <w:rFonts w:ascii="Verdana" w:hAnsi="Verdana" w:cs="Arial"/>
                <w:color w:val="000000"/>
                <w:sz w:val="16"/>
                <w:szCs w:val="16"/>
              </w:rPr>
              <w:t xml:space="preserve"> Proyectar acto administrativo</w:t>
            </w:r>
          </w:p>
        </w:tc>
        <w:tc>
          <w:tcPr>
            <w:tcW w:w="2126" w:type="dxa"/>
            <w:tcMar>
              <w:top w:w="57" w:type="dxa"/>
              <w:left w:w="113" w:type="dxa"/>
              <w:bottom w:w="57" w:type="dxa"/>
            </w:tcMar>
            <w:vAlign w:val="center"/>
          </w:tcPr>
          <w:p w14:paraId="46E427E9" w14:textId="63D9CB05" w:rsidR="004E498D" w:rsidRPr="00152FC4" w:rsidRDefault="00152FC4" w:rsidP="004E498D">
            <w:pPr>
              <w:spacing w:after="0" w:line="240" w:lineRule="auto"/>
              <w:rPr>
                <w:rFonts w:ascii="Verdana" w:hAnsi="Verdana" w:cs="Arial"/>
                <w:sz w:val="16"/>
                <w:szCs w:val="16"/>
              </w:rPr>
            </w:pPr>
            <w:r w:rsidRPr="00152FC4">
              <w:rPr>
                <w:rFonts w:ascii="Verdana" w:hAnsi="Verdana" w:cs="Arial"/>
                <w:color w:val="000000"/>
                <w:sz w:val="16"/>
                <w:szCs w:val="16"/>
              </w:rPr>
              <w:t>Funcionario</w:t>
            </w:r>
          </w:p>
        </w:tc>
        <w:tc>
          <w:tcPr>
            <w:tcW w:w="4661" w:type="dxa"/>
            <w:tcMar>
              <w:top w:w="57" w:type="dxa"/>
              <w:left w:w="113" w:type="dxa"/>
              <w:bottom w:w="57" w:type="dxa"/>
            </w:tcMar>
          </w:tcPr>
          <w:p w14:paraId="39DBFE78" w14:textId="35F99CF0" w:rsidR="004E498D" w:rsidRPr="00152FC4" w:rsidRDefault="00152FC4" w:rsidP="00152FC4">
            <w:pPr>
              <w:spacing w:after="0" w:line="240" w:lineRule="auto"/>
              <w:rPr>
                <w:rFonts w:ascii="Verdana" w:eastAsia="Times New Roman" w:hAnsi="Verdana" w:cs="Times New Roman"/>
                <w:sz w:val="16"/>
                <w:szCs w:val="16"/>
                <w:lang w:eastAsia="es-CO"/>
              </w:rPr>
            </w:pPr>
            <w:r w:rsidRPr="00152FC4">
              <w:rPr>
                <w:rFonts w:ascii="Verdana" w:eastAsia="Times New Roman" w:hAnsi="Verdana" w:cs="Arial"/>
                <w:color w:val="000000"/>
                <w:sz w:val="16"/>
                <w:szCs w:val="16"/>
                <w:lang w:eastAsia="es-CO"/>
              </w:rPr>
              <w:t>Evalúa el recurso presentado por el usuario con el fin de proyectar la respuesta correspondiente.</w:t>
            </w:r>
            <w:r w:rsidRPr="00152FC4">
              <w:rPr>
                <w:rFonts w:ascii="Verdana" w:eastAsia="Times New Roman" w:hAnsi="Verdana" w:cs="Arial"/>
                <w:color w:val="000000"/>
                <w:sz w:val="16"/>
                <w:szCs w:val="16"/>
                <w:lang w:eastAsia="es-CO"/>
              </w:rPr>
              <w:br/>
              <w:t>En caso de aceptar el recurso proyecta acto administrativo y oficio de notificación. (Pasa a actividad 17)</w:t>
            </w:r>
            <w:r w:rsidRPr="00152FC4">
              <w:rPr>
                <w:rFonts w:ascii="Verdana" w:eastAsia="Times New Roman" w:hAnsi="Verdana" w:cs="Arial"/>
                <w:color w:val="000000"/>
                <w:sz w:val="16"/>
                <w:szCs w:val="16"/>
                <w:lang w:eastAsia="es-CO"/>
              </w:rPr>
              <w:br/>
              <w:t xml:space="preserve">En caso de rechazar el recurso, proyecta respuesta para el peticionario y se remite la documentación </w:t>
            </w:r>
            <w:r w:rsidRPr="00152FC4">
              <w:rPr>
                <w:rFonts w:ascii="Verdana" w:eastAsia="Times New Roman" w:hAnsi="Verdana" w:cs="Arial"/>
                <w:color w:val="000000"/>
                <w:sz w:val="16"/>
                <w:szCs w:val="16"/>
                <w:lang w:eastAsia="es-CO"/>
              </w:rPr>
              <w:lastRenderedPageBreak/>
              <w:t>correspondiente al Viceministro de Comercio Exterior con memorando para pronunciarse sobre el recurso de apelación, si lo solicitó el peticionario, en forma subsidiaria al de reposición.</w:t>
            </w:r>
            <w:r w:rsidRPr="00152FC4">
              <w:rPr>
                <w:rFonts w:ascii="Verdana" w:eastAsia="Times New Roman" w:hAnsi="Verdana" w:cs="Arial"/>
                <w:color w:val="000000"/>
                <w:sz w:val="16"/>
                <w:szCs w:val="16"/>
                <w:lang w:eastAsia="es-CO"/>
              </w:rPr>
              <w:br/>
              <w:t>Reunión de gestión anual en la que participarán la Subdirectora, Coordinador de Grupo, Asesor Jurídico de la Subdirección y Funcionario Evaluador para definir acciones de mejora.</w:t>
            </w:r>
            <w:r w:rsidRPr="00152FC4">
              <w:rPr>
                <w:rFonts w:ascii="Verdana" w:eastAsia="Times New Roman" w:hAnsi="Verdana" w:cs="Arial"/>
                <w:color w:val="000000"/>
                <w:sz w:val="16"/>
                <w:szCs w:val="16"/>
                <w:lang w:eastAsia="es-CO"/>
              </w:rPr>
              <w:br/>
            </w:r>
            <w:r w:rsidRPr="00152FC4">
              <w:rPr>
                <w:rFonts w:ascii="Verdana" w:eastAsia="Times New Roman" w:hAnsi="Verdana" w:cs="Arial"/>
                <w:bCs/>
                <w:color w:val="000000"/>
                <w:sz w:val="16"/>
                <w:szCs w:val="16"/>
                <w:lang w:eastAsia="es-CO"/>
              </w:rPr>
              <w:t>Tiempo: Entre 30 y 60 días.</w:t>
            </w:r>
          </w:p>
        </w:tc>
        <w:tc>
          <w:tcPr>
            <w:tcW w:w="1576" w:type="dxa"/>
            <w:tcMar>
              <w:top w:w="57" w:type="dxa"/>
              <w:left w:w="113" w:type="dxa"/>
              <w:bottom w:w="57" w:type="dxa"/>
            </w:tcMar>
            <w:vAlign w:val="center"/>
          </w:tcPr>
          <w:p w14:paraId="47BE1FDA" w14:textId="74022CF0" w:rsidR="004E498D" w:rsidRPr="00152FC4" w:rsidRDefault="00152FC4" w:rsidP="004E498D">
            <w:pPr>
              <w:spacing w:after="0" w:line="240" w:lineRule="auto"/>
              <w:jc w:val="center"/>
              <w:rPr>
                <w:rFonts w:ascii="Verdana" w:hAnsi="Verdana" w:cs="Arial"/>
                <w:sz w:val="16"/>
                <w:szCs w:val="16"/>
              </w:rPr>
            </w:pPr>
            <w:r w:rsidRPr="00152FC4">
              <w:rPr>
                <w:rFonts w:ascii="Verdana" w:hAnsi="Verdana" w:cs="Arial"/>
                <w:color w:val="000000"/>
                <w:sz w:val="16"/>
                <w:szCs w:val="16"/>
              </w:rPr>
              <w:lastRenderedPageBreak/>
              <w:t xml:space="preserve">Recurso de reposición -Proyecto de Acto Administrativo -Ayuda de </w:t>
            </w:r>
            <w:r w:rsidRPr="00152FC4">
              <w:rPr>
                <w:rFonts w:ascii="Verdana" w:hAnsi="Verdana" w:cs="Arial"/>
                <w:color w:val="000000"/>
                <w:sz w:val="16"/>
                <w:szCs w:val="16"/>
              </w:rPr>
              <w:lastRenderedPageBreak/>
              <w:t>Memoria</w:t>
            </w:r>
            <w:r w:rsidR="008E40BA">
              <w:rPr>
                <w:rFonts w:ascii="Verdana" w:hAnsi="Verdana" w:cs="Arial"/>
                <w:color w:val="000000"/>
                <w:sz w:val="16"/>
                <w:szCs w:val="16"/>
              </w:rPr>
              <w:t xml:space="preserve"> (GD-FM-002</w:t>
            </w:r>
            <w:r w:rsidR="00F500D7">
              <w:rPr>
                <w:rFonts w:ascii="Verdana" w:hAnsi="Verdana" w:cs="Arial"/>
                <w:color w:val="000000"/>
                <w:sz w:val="16"/>
                <w:szCs w:val="16"/>
              </w:rPr>
              <w:t>)</w:t>
            </w:r>
          </w:p>
        </w:tc>
      </w:tr>
      <w:tr w:rsidR="004E498D" w:rsidRPr="00666AB9" w14:paraId="01D9C105" w14:textId="77777777" w:rsidTr="002B4273">
        <w:trPr>
          <w:trHeight w:val="17"/>
        </w:trPr>
        <w:tc>
          <w:tcPr>
            <w:tcW w:w="566" w:type="dxa"/>
            <w:tcMar>
              <w:top w:w="57" w:type="dxa"/>
              <w:left w:w="113" w:type="dxa"/>
              <w:bottom w:w="57" w:type="dxa"/>
            </w:tcMar>
            <w:vAlign w:val="center"/>
          </w:tcPr>
          <w:p w14:paraId="748DF560" w14:textId="56D06C82" w:rsidR="004E498D" w:rsidRDefault="004E498D" w:rsidP="004E498D">
            <w:pPr>
              <w:spacing w:after="0" w:line="240" w:lineRule="auto"/>
              <w:ind w:left="-142"/>
              <w:jc w:val="center"/>
              <w:rPr>
                <w:rFonts w:ascii="Verdana" w:hAnsi="Verdana" w:cs="Arial"/>
                <w:b/>
                <w:sz w:val="16"/>
                <w:szCs w:val="16"/>
              </w:rPr>
            </w:pPr>
            <w:r>
              <w:rPr>
                <w:rFonts w:ascii="Verdana" w:hAnsi="Verdana" w:cs="Arial"/>
                <w:b/>
                <w:sz w:val="16"/>
                <w:szCs w:val="16"/>
              </w:rPr>
              <w:lastRenderedPageBreak/>
              <w:t>32</w:t>
            </w:r>
          </w:p>
        </w:tc>
        <w:tc>
          <w:tcPr>
            <w:tcW w:w="1839" w:type="dxa"/>
            <w:tcMar>
              <w:top w:w="57" w:type="dxa"/>
              <w:left w:w="113" w:type="dxa"/>
              <w:bottom w:w="57" w:type="dxa"/>
            </w:tcMar>
            <w:vAlign w:val="center"/>
          </w:tcPr>
          <w:p w14:paraId="050B67AE" w14:textId="6CA14F58" w:rsidR="004E498D" w:rsidRPr="00152FC4" w:rsidRDefault="00152FC4" w:rsidP="004E498D">
            <w:pPr>
              <w:spacing w:after="0" w:line="240" w:lineRule="auto"/>
              <w:jc w:val="center"/>
              <w:rPr>
                <w:rFonts w:ascii="Verdana" w:hAnsi="Verdana" w:cs="Arial"/>
                <w:sz w:val="16"/>
                <w:szCs w:val="16"/>
              </w:rPr>
            </w:pPr>
            <w:r w:rsidRPr="00152FC4">
              <w:rPr>
                <w:rFonts w:ascii="Verdana" w:hAnsi="Verdana" w:cs="Arial"/>
                <w:color w:val="000000"/>
                <w:sz w:val="16"/>
                <w:szCs w:val="16"/>
              </w:rPr>
              <w:t>(H) Archivar</w:t>
            </w:r>
          </w:p>
        </w:tc>
        <w:tc>
          <w:tcPr>
            <w:tcW w:w="2126" w:type="dxa"/>
            <w:tcMar>
              <w:top w:w="57" w:type="dxa"/>
              <w:left w:w="113" w:type="dxa"/>
              <w:bottom w:w="57" w:type="dxa"/>
            </w:tcMar>
            <w:vAlign w:val="center"/>
          </w:tcPr>
          <w:p w14:paraId="1092DB7F" w14:textId="77777777" w:rsidR="00152FC4" w:rsidRPr="00152FC4" w:rsidRDefault="00152FC4" w:rsidP="00152FC4">
            <w:pPr>
              <w:rPr>
                <w:rFonts w:ascii="Verdana" w:hAnsi="Verdana" w:cs="Arial"/>
                <w:color w:val="000000"/>
                <w:sz w:val="16"/>
                <w:szCs w:val="16"/>
              </w:rPr>
            </w:pPr>
            <w:r w:rsidRPr="00152FC4">
              <w:rPr>
                <w:rFonts w:ascii="Verdana" w:hAnsi="Verdana" w:cs="Arial"/>
                <w:color w:val="000000"/>
                <w:sz w:val="16"/>
                <w:szCs w:val="16"/>
              </w:rPr>
              <w:br/>
              <w:t>Funcionario</w:t>
            </w:r>
          </w:p>
          <w:p w14:paraId="21951ECF" w14:textId="77777777" w:rsidR="004E498D" w:rsidRPr="00152FC4" w:rsidRDefault="004E498D" w:rsidP="004E498D">
            <w:pPr>
              <w:spacing w:after="0" w:line="240" w:lineRule="auto"/>
              <w:rPr>
                <w:rFonts w:ascii="Verdana" w:hAnsi="Verdana" w:cs="Arial"/>
                <w:sz w:val="16"/>
                <w:szCs w:val="16"/>
              </w:rPr>
            </w:pPr>
          </w:p>
        </w:tc>
        <w:tc>
          <w:tcPr>
            <w:tcW w:w="4661" w:type="dxa"/>
            <w:tcMar>
              <w:top w:w="57" w:type="dxa"/>
              <w:left w:w="113" w:type="dxa"/>
              <w:bottom w:w="57" w:type="dxa"/>
            </w:tcMar>
          </w:tcPr>
          <w:p w14:paraId="70CB9F32" w14:textId="6D715EEB" w:rsidR="004E498D" w:rsidRPr="00152FC4" w:rsidRDefault="00152FC4" w:rsidP="00152FC4">
            <w:pPr>
              <w:spacing w:after="0" w:line="240" w:lineRule="auto"/>
              <w:rPr>
                <w:rFonts w:ascii="Verdana" w:eastAsia="Times New Roman" w:hAnsi="Verdana" w:cs="Times New Roman"/>
                <w:sz w:val="16"/>
                <w:szCs w:val="16"/>
                <w:lang w:eastAsia="es-CO"/>
              </w:rPr>
            </w:pPr>
            <w:r w:rsidRPr="00152FC4">
              <w:rPr>
                <w:rFonts w:ascii="Verdana" w:eastAsia="Times New Roman" w:hAnsi="Verdana" w:cs="Arial"/>
                <w:color w:val="000000"/>
                <w:sz w:val="16"/>
                <w:szCs w:val="16"/>
                <w:lang w:eastAsia="es-CO"/>
              </w:rPr>
              <w:t>Se pasa la documentación para ser archivada en el expediente correspondiente, según lo contemplado en el procedimiento de archivo y según la norma del Archivo General de la Nación.</w:t>
            </w:r>
            <w:r w:rsidRPr="00152FC4">
              <w:rPr>
                <w:rFonts w:ascii="Verdana" w:eastAsia="Times New Roman" w:hAnsi="Verdana" w:cs="Arial"/>
                <w:color w:val="000000"/>
                <w:sz w:val="16"/>
                <w:szCs w:val="16"/>
                <w:lang w:eastAsia="es-CO"/>
              </w:rPr>
              <w:br/>
            </w:r>
            <w:r w:rsidRPr="00152FC4">
              <w:rPr>
                <w:rFonts w:ascii="Verdana" w:eastAsia="Times New Roman" w:hAnsi="Verdana" w:cs="Arial"/>
                <w:bCs/>
                <w:color w:val="000000"/>
                <w:sz w:val="16"/>
                <w:szCs w:val="16"/>
                <w:lang w:eastAsia="es-CO"/>
              </w:rPr>
              <w:t>Tiempo: 3 días</w:t>
            </w:r>
          </w:p>
        </w:tc>
        <w:tc>
          <w:tcPr>
            <w:tcW w:w="1576" w:type="dxa"/>
            <w:tcMar>
              <w:top w:w="57" w:type="dxa"/>
              <w:left w:w="113" w:type="dxa"/>
              <w:bottom w:w="57" w:type="dxa"/>
            </w:tcMar>
            <w:vAlign w:val="center"/>
          </w:tcPr>
          <w:p w14:paraId="4EA7439D" w14:textId="02053AE1" w:rsidR="004E498D" w:rsidRPr="00152FC4" w:rsidRDefault="00152FC4" w:rsidP="004E498D">
            <w:pPr>
              <w:spacing w:after="0" w:line="240" w:lineRule="auto"/>
              <w:jc w:val="center"/>
              <w:rPr>
                <w:rFonts w:ascii="Verdana" w:hAnsi="Verdana" w:cs="Arial"/>
                <w:sz w:val="16"/>
                <w:szCs w:val="16"/>
              </w:rPr>
            </w:pPr>
            <w:r w:rsidRPr="00152FC4">
              <w:rPr>
                <w:rFonts w:ascii="Verdana" w:hAnsi="Verdana" w:cs="Arial"/>
                <w:color w:val="000000"/>
                <w:sz w:val="16"/>
                <w:szCs w:val="16"/>
              </w:rPr>
              <w:t>FUID (Formato Único de Inventario Documental)</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666AB9">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51B79C92" w14:textId="77777777" w:rsidTr="001D0B5F">
        <w:trPr>
          <w:trHeight w:val="117"/>
        </w:trPr>
        <w:tc>
          <w:tcPr>
            <w:tcW w:w="960" w:type="dxa"/>
            <w:tcMar>
              <w:top w:w="30" w:type="dxa"/>
              <w:left w:w="30" w:type="dxa"/>
              <w:bottom w:w="30" w:type="dxa"/>
              <w:right w:w="30" w:type="dxa"/>
            </w:tcMar>
            <w:vAlign w:val="center"/>
          </w:tcPr>
          <w:p w14:paraId="4C0048E7" w14:textId="3B103386"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715" w:type="dxa"/>
            <w:tcMar>
              <w:top w:w="30" w:type="dxa"/>
              <w:left w:w="30" w:type="dxa"/>
              <w:bottom w:w="30" w:type="dxa"/>
              <w:right w:w="30" w:type="dxa"/>
            </w:tcMar>
            <w:vAlign w:val="center"/>
          </w:tcPr>
          <w:p w14:paraId="41F9A65A" w14:textId="13CD36E0" w:rsidR="001D0B5F" w:rsidRPr="00F500D7" w:rsidRDefault="00F500D7" w:rsidP="00666AB9">
            <w:pPr>
              <w:spacing w:after="0" w:line="240" w:lineRule="auto"/>
              <w:jc w:val="center"/>
              <w:rPr>
                <w:rFonts w:ascii="Verdana" w:eastAsia="Arial" w:hAnsi="Verdana" w:cs="Arial"/>
                <w:color w:val="000000" w:themeColor="text1"/>
                <w:sz w:val="16"/>
                <w:szCs w:val="16"/>
              </w:rPr>
            </w:pPr>
            <w:r w:rsidRPr="00F500D7">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16F9BC5" w14:textId="5412BA77" w:rsidR="001D0B5F" w:rsidRPr="00EE43A3" w:rsidRDefault="00F33F82" w:rsidP="00E031E5">
            <w:pPr>
              <w:spacing w:after="0" w:line="240" w:lineRule="auto"/>
              <w:rPr>
                <w:rFonts w:ascii="Verdana" w:eastAsia="Arial" w:hAnsi="Verdana" w:cs="Arial"/>
                <w:color w:val="000000" w:themeColor="text1"/>
                <w:sz w:val="16"/>
                <w:szCs w:val="16"/>
              </w:rPr>
            </w:pPr>
            <w:r w:rsidRPr="00EE43A3">
              <w:rPr>
                <w:rFonts w:ascii="Verdana" w:hAnsi="Verdana" w:cs="Arial"/>
                <w:color w:val="000000"/>
                <w:sz w:val="16"/>
                <w:szCs w:val="16"/>
              </w:rPr>
              <w:t>Comunicación Externa</w:t>
            </w:r>
          </w:p>
        </w:tc>
      </w:tr>
      <w:tr w:rsidR="00F500D7" w:rsidRPr="00666AB9" w14:paraId="4E7D6172" w14:textId="77777777" w:rsidTr="00CC18AF">
        <w:trPr>
          <w:trHeight w:val="117"/>
        </w:trPr>
        <w:tc>
          <w:tcPr>
            <w:tcW w:w="960" w:type="dxa"/>
            <w:tcMar>
              <w:top w:w="30" w:type="dxa"/>
              <w:left w:w="30" w:type="dxa"/>
              <w:bottom w:w="30" w:type="dxa"/>
              <w:right w:w="30" w:type="dxa"/>
            </w:tcMar>
            <w:vAlign w:val="center"/>
          </w:tcPr>
          <w:p w14:paraId="231A4A04" w14:textId="77955EBD" w:rsidR="00F500D7" w:rsidRPr="00666AB9" w:rsidRDefault="00F500D7" w:rsidP="00F500D7">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2715" w:type="dxa"/>
            <w:tcMar>
              <w:top w:w="30" w:type="dxa"/>
              <w:left w:w="30" w:type="dxa"/>
              <w:bottom w:w="30" w:type="dxa"/>
              <w:right w:w="30" w:type="dxa"/>
            </w:tcMar>
          </w:tcPr>
          <w:p w14:paraId="42965165" w14:textId="37657A79" w:rsidR="00F500D7" w:rsidRPr="00666AB9" w:rsidRDefault="00F500D7" w:rsidP="00F500D7">
            <w:pPr>
              <w:spacing w:after="0" w:line="240" w:lineRule="auto"/>
              <w:jc w:val="center"/>
              <w:rPr>
                <w:rFonts w:ascii="Verdana" w:eastAsia="Arial" w:hAnsi="Verdana" w:cs="Arial"/>
                <w:b/>
                <w:bCs/>
                <w:color w:val="000000" w:themeColor="text1"/>
                <w:sz w:val="16"/>
                <w:szCs w:val="16"/>
              </w:rPr>
            </w:pPr>
            <w:r w:rsidRPr="009F59F2">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BBD76A5" w14:textId="03BB6B76" w:rsidR="00F500D7" w:rsidRPr="00EE43A3" w:rsidRDefault="00F500D7" w:rsidP="00F500D7">
            <w:pPr>
              <w:spacing w:after="0" w:line="240" w:lineRule="auto"/>
              <w:rPr>
                <w:rFonts w:ascii="Verdana" w:eastAsia="Arial" w:hAnsi="Verdana" w:cs="Arial"/>
                <w:color w:val="000000" w:themeColor="text1"/>
                <w:sz w:val="16"/>
                <w:szCs w:val="16"/>
              </w:rPr>
            </w:pPr>
            <w:r w:rsidRPr="00EE43A3">
              <w:rPr>
                <w:rFonts w:ascii="Verdana" w:hAnsi="Verdana" w:cs="Arial"/>
                <w:color w:val="000000"/>
                <w:sz w:val="16"/>
                <w:szCs w:val="16"/>
              </w:rPr>
              <w:t>Oficio Electrónico</w:t>
            </w:r>
          </w:p>
        </w:tc>
      </w:tr>
      <w:tr w:rsidR="00F500D7" w:rsidRPr="00666AB9" w14:paraId="4E201818" w14:textId="77777777" w:rsidTr="00CC18AF">
        <w:trPr>
          <w:trHeight w:val="117"/>
        </w:trPr>
        <w:tc>
          <w:tcPr>
            <w:tcW w:w="960" w:type="dxa"/>
            <w:tcMar>
              <w:top w:w="30" w:type="dxa"/>
              <w:left w:w="30" w:type="dxa"/>
              <w:bottom w:w="30" w:type="dxa"/>
              <w:right w:w="30" w:type="dxa"/>
            </w:tcMar>
            <w:vAlign w:val="center"/>
          </w:tcPr>
          <w:p w14:paraId="2C9A363D" w14:textId="3860684E" w:rsidR="00F500D7" w:rsidRPr="00666AB9" w:rsidRDefault="00F500D7" w:rsidP="00F500D7">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3</w:t>
            </w:r>
          </w:p>
        </w:tc>
        <w:tc>
          <w:tcPr>
            <w:tcW w:w="2715" w:type="dxa"/>
            <w:tcMar>
              <w:top w:w="30" w:type="dxa"/>
              <w:left w:w="30" w:type="dxa"/>
              <w:bottom w:w="30" w:type="dxa"/>
              <w:right w:w="30" w:type="dxa"/>
            </w:tcMar>
          </w:tcPr>
          <w:p w14:paraId="331F7FC1" w14:textId="4B183D50" w:rsidR="00F500D7" w:rsidRPr="00666AB9" w:rsidRDefault="00F500D7" w:rsidP="00F500D7">
            <w:pPr>
              <w:spacing w:after="0" w:line="240" w:lineRule="auto"/>
              <w:jc w:val="center"/>
              <w:rPr>
                <w:rFonts w:ascii="Verdana" w:eastAsia="Arial" w:hAnsi="Verdana" w:cs="Arial"/>
                <w:b/>
                <w:bCs/>
                <w:color w:val="000000" w:themeColor="text1"/>
                <w:sz w:val="16"/>
                <w:szCs w:val="16"/>
              </w:rPr>
            </w:pPr>
            <w:r w:rsidRPr="009F59F2">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A74CE6D" w14:textId="73FCD1BE" w:rsidR="00F500D7" w:rsidRPr="00EE43A3" w:rsidRDefault="00F500D7" w:rsidP="00F500D7">
            <w:pPr>
              <w:spacing w:after="0" w:line="240" w:lineRule="auto"/>
              <w:rPr>
                <w:rFonts w:ascii="Verdana" w:eastAsia="Arial" w:hAnsi="Verdana" w:cs="Arial"/>
                <w:color w:val="000000" w:themeColor="text1"/>
                <w:sz w:val="16"/>
                <w:szCs w:val="16"/>
              </w:rPr>
            </w:pPr>
            <w:r w:rsidRPr="00EE43A3">
              <w:rPr>
                <w:rFonts w:ascii="Verdana" w:hAnsi="Verdana" w:cs="Arial"/>
                <w:color w:val="000000"/>
                <w:sz w:val="16"/>
                <w:szCs w:val="16"/>
              </w:rPr>
              <w:t>Documento de Evaluación</w:t>
            </w:r>
          </w:p>
        </w:tc>
      </w:tr>
      <w:tr w:rsidR="00F500D7" w:rsidRPr="00666AB9" w14:paraId="022C69D5" w14:textId="77777777" w:rsidTr="00CC18AF">
        <w:trPr>
          <w:trHeight w:val="117"/>
        </w:trPr>
        <w:tc>
          <w:tcPr>
            <w:tcW w:w="960" w:type="dxa"/>
            <w:tcMar>
              <w:top w:w="30" w:type="dxa"/>
              <w:left w:w="30" w:type="dxa"/>
              <w:bottom w:w="30" w:type="dxa"/>
              <w:right w:w="30" w:type="dxa"/>
            </w:tcMar>
            <w:vAlign w:val="center"/>
          </w:tcPr>
          <w:p w14:paraId="780D55A8" w14:textId="658E44B0" w:rsidR="00F500D7" w:rsidRPr="00666AB9" w:rsidRDefault="00F500D7" w:rsidP="00F500D7">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4</w:t>
            </w:r>
          </w:p>
        </w:tc>
        <w:tc>
          <w:tcPr>
            <w:tcW w:w="2715" w:type="dxa"/>
            <w:tcMar>
              <w:top w:w="30" w:type="dxa"/>
              <w:left w:w="30" w:type="dxa"/>
              <w:bottom w:w="30" w:type="dxa"/>
              <w:right w:w="30" w:type="dxa"/>
            </w:tcMar>
          </w:tcPr>
          <w:p w14:paraId="329C0492" w14:textId="7BF4F93B" w:rsidR="00F500D7" w:rsidRPr="00666AB9" w:rsidRDefault="00F500D7" w:rsidP="00F500D7">
            <w:pPr>
              <w:spacing w:after="0" w:line="240" w:lineRule="auto"/>
              <w:jc w:val="center"/>
              <w:rPr>
                <w:rFonts w:ascii="Verdana" w:eastAsia="Arial" w:hAnsi="Verdana" w:cs="Arial"/>
                <w:b/>
                <w:bCs/>
                <w:color w:val="000000" w:themeColor="text1"/>
                <w:sz w:val="16"/>
                <w:szCs w:val="16"/>
              </w:rPr>
            </w:pPr>
            <w:r w:rsidRPr="009F59F2">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668164E" w14:textId="30FB223F" w:rsidR="00F500D7" w:rsidRPr="00EE43A3" w:rsidRDefault="00F500D7" w:rsidP="00F500D7">
            <w:pPr>
              <w:spacing w:after="0" w:line="240" w:lineRule="auto"/>
              <w:rPr>
                <w:rFonts w:ascii="Verdana" w:eastAsia="Arial" w:hAnsi="Verdana" w:cs="Arial"/>
                <w:color w:val="000000" w:themeColor="text1"/>
                <w:sz w:val="16"/>
                <w:szCs w:val="16"/>
              </w:rPr>
            </w:pPr>
            <w:r w:rsidRPr="00EE43A3">
              <w:rPr>
                <w:rFonts w:ascii="Verdana" w:eastAsia="Arial" w:hAnsi="Verdana" w:cs="Arial"/>
                <w:color w:val="000000" w:themeColor="text1"/>
                <w:sz w:val="16"/>
                <w:szCs w:val="16"/>
              </w:rPr>
              <w:t>Informe de Visita Industrial</w:t>
            </w:r>
          </w:p>
        </w:tc>
      </w:tr>
      <w:tr w:rsidR="00F500D7" w:rsidRPr="00666AB9" w14:paraId="1C9C87F8" w14:textId="77777777" w:rsidTr="00CC18AF">
        <w:trPr>
          <w:trHeight w:val="117"/>
        </w:trPr>
        <w:tc>
          <w:tcPr>
            <w:tcW w:w="960" w:type="dxa"/>
            <w:tcMar>
              <w:top w:w="30" w:type="dxa"/>
              <w:left w:w="30" w:type="dxa"/>
              <w:bottom w:w="30" w:type="dxa"/>
              <w:right w:w="30" w:type="dxa"/>
            </w:tcMar>
            <w:vAlign w:val="center"/>
          </w:tcPr>
          <w:p w14:paraId="6E20B3BB" w14:textId="1DEDF14D" w:rsidR="00F500D7" w:rsidRPr="00666AB9" w:rsidRDefault="00F500D7" w:rsidP="00F500D7">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5</w:t>
            </w:r>
          </w:p>
        </w:tc>
        <w:tc>
          <w:tcPr>
            <w:tcW w:w="2715" w:type="dxa"/>
            <w:tcMar>
              <w:top w:w="30" w:type="dxa"/>
              <w:left w:w="30" w:type="dxa"/>
              <w:bottom w:w="30" w:type="dxa"/>
              <w:right w:w="30" w:type="dxa"/>
            </w:tcMar>
          </w:tcPr>
          <w:p w14:paraId="779C0929" w14:textId="000A3E1B" w:rsidR="00F500D7" w:rsidRPr="00EE43A3" w:rsidRDefault="00F500D7" w:rsidP="00F500D7">
            <w:pPr>
              <w:spacing w:after="0" w:line="240" w:lineRule="auto"/>
              <w:jc w:val="center"/>
              <w:rPr>
                <w:rFonts w:ascii="Verdana" w:eastAsia="Arial" w:hAnsi="Verdana" w:cs="Arial"/>
                <w:b/>
                <w:bCs/>
                <w:color w:val="000000" w:themeColor="text1"/>
                <w:sz w:val="16"/>
                <w:szCs w:val="16"/>
              </w:rPr>
            </w:pPr>
            <w:r w:rsidRPr="009F59F2">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8187064" w14:textId="442CFC63" w:rsidR="00F500D7" w:rsidRPr="00EE43A3" w:rsidRDefault="00F500D7" w:rsidP="00F500D7">
            <w:pPr>
              <w:spacing w:after="0" w:line="240" w:lineRule="auto"/>
              <w:rPr>
                <w:rFonts w:ascii="Verdana" w:eastAsia="Arial" w:hAnsi="Verdana" w:cs="Arial"/>
                <w:color w:val="000000" w:themeColor="text1"/>
                <w:sz w:val="16"/>
                <w:szCs w:val="16"/>
              </w:rPr>
            </w:pPr>
            <w:r w:rsidRPr="00EE43A3">
              <w:rPr>
                <w:rFonts w:ascii="Verdana" w:hAnsi="Verdana" w:cs="Arial"/>
                <w:color w:val="000000"/>
                <w:sz w:val="16"/>
                <w:szCs w:val="16"/>
              </w:rPr>
              <w:t>Proyecto de Acto Administrativo</w:t>
            </w:r>
          </w:p>
        </w:tc>
      </w:tr>
      <w:tr w:rsidR="00F500D7" w:rsidRPr="00666AB9" w14:paraId="3A750AA8" w14:textId="77777777" w:rsidTr="00CC18AF">
        <w:trPr>
          <w:trHeight w:val="117"/>
        </w:trPr>
        <w:tc>
          <w:tcPr>
            <w:tcW w:w="960" w:type="dxa"/>
            <w:tcMar>
              <w:top w:w="30" w:type="dxa"/>
              <w:left w:w="30" w:type="dxa"/>
              <w:bottom w:w="30" w:type="dxa"/>
              <w:right w:w="30" w:type="dxa"/>
            </w:tcMar>
            <w:vAlign w:val="center"/>
          </w:tcPr>
          <w:p w14:paraId="136A6AE4" w14:textId="4C4ED6E3" w:rsidR="00F500D7" w:rsidRPr="00666AB9" w:rsidRDefault="00F500D7" w:rsidP="00F500D7">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6</w:t>
            </w:r>
          </w:p>
        </w:tc>
        <w:tc>
          <w:tcPr>
            <w:tcW w:w="2715" w:type="dxa"/>
            <w:tcMar>
              <w:top w:w="30" w:type="dxa"/>
              <w:left w:w="30" w:type="dxa"/>
              <w:bottom w:w="30" w:type="dxa"/>
              <w:right w:w="30" w:type="dxa"/>
            </w:tcMar>
          </w:tcPr>
          <w:p w14:paraId="74937A14" w14:textId="23FD340E" w:rsidR="00F500D7" w:rsidRPr="00666AB9" w:rsidRDefault="00F500D7" w:rsidP="00F500D7">
            <w:pPr>
              <w:spacing w:after="0" w:line="240" w:lineRule="auto"/>
              <w:jc w:val="center"/>
              <w:rPr>
                <w:rFonts w:ascii="Verdana" w:eastAsia="Arial" w:hAnsi="Verdana" w:cs="Arial"/>
                <w:b/>
                <w:bCs/>
                <w:color w:val="000000" w:themeColor="text1"/>
                <w:sz w:val="16"/>
                <w:szCs w:val="16"/>
              </w:rPr>
            </w:pPr>
            <w:r w:rsidRPr="009F59F2">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8BF3585" w14:textId="4DEEE042" w:rsidR="00F500D7" w:rsidRPr="00EE43A3" w:rsidRDefault="00F500D7" w:rsidP="00F500D7">
            <w:pPr>
              <w:spacing w:after="0" w:line="240" w:lineRule="auto"/>
              <w:rPr>
                <w:rFonts w:ascii="Verdana" w:eastAsia="Arial" w:hAnsi="Verdana" w:cs="Arial"/>
                <w:color w:val="000000" w:themeColor="text1"/>
                <w:sz w:val="16"/>
                <w:szCs w:val="16"/>
              </w:rPr>
            </w:pPr>
            <w:r w:rsidRPr="00EE43A3">
              <w:rPr>
                <w:rFonts w:ascii="Verdana" w:hAnsi="Verdana" w:cs="Arial"/>
                <w:color w:val="000000"/>
                <w:sz w:val="16"/>
                <w:szCs w:val="16"/>
              </w:rPr>
              <w:t>Documento de Evaluación y Cumplimiento</w:t>
            </w:r>
          </w:p>
        </w:tc>
      </w:tr>
      <w:tr w:rsidR="00F500D7" w:rsidRPr="00666AB9" w14:paraId="40428293" w14:textId="77777777" w:rsidTr="00CC18AF">
        <w:trPr>
          <w:trHeight w:val="117"/>
        </w:trPr>
        <w:tc>
          <w:tcPr>
            <w:tcW w:w="960" w:type="dxa"/>
            <w:tcMar>
              <w:top w:w="30" w:type="dxa"/>
              <w:left w:w="30" w:type="dxa"/>
              <w:bottom w:w="30" w:type="dxa"/>
              <w:right w:w="30" w:type="dxa"/>
            </w:tcMar>
            <w:vAlign w:val="center"/>
          </w:tcPr>
          <w:p w14:paraId="716207CF" w14:textId="079699FC" w:rsidR="00F500D7" w:rsidRPr="00666AB9" w:rsidRDefault="00F500D7" w:rsidP="00F500D7">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7</w:t>
            </w:r>
          </w:p>
        </w:tc>
        <w:tc>
          <w:tcPr>
            <w:tcW w:w="2715" w:type="dxa"/>
            <w:tcMar>
              <w:top w:w="30" w:type="dxa"/>
              <w:left w:w="30" w:type="dxa"/>
              <w:bottom w:w="30" w:type="dxa"/>
              <w:right w:w="30" w:type="dxa"/>
            </w:tcMar>
          </w:tcPr>
          <w:p w14:paraId="58D27BDF" w14:textId="43C2B0F0" w:rsidR="00F500D7" w:rsidRPr="00666AB9" w:rsidRDefault="00F500D7" w:rsidP="00F500D7">
            <w:pPr>
              <w:spacing w:after="0" w:line="240" w:lineRule="auto"/>
              <w:jc w:val="center"/>
              <w:rPr>
                <w:rFonts w:ascii="Verdana" w:eastAsia="Arial" w:hAnsi="Verdana" w:cs="Arial"/>
                <w:b/>
                <w:bCs/>
                <w:color w:val="000000" w:themeColor="text1"/>
                <w:sz w:val="16"/>
                <w:szCs w:val="16"/>
              </w:rPr>
            </w:pPr>
            <w:r w:rsidRPr="009F59F2">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DE6F49A" w14:textId="05199945" w:rsidR="00F500D7" w:rsidRPr="00EE43A3" w:rsidRDefault="00F500D7" w:rsidP="00F500D7">
            <w:pPr>
              <w:spacing w:after="0" w:line="240" w:lineRule="auto"/>
              <w:rPr>
                <w:rFonts w:ascii="Verdana" w:eastAsia="Arial" w:hAnsi="Verdana" w:cs="Arial"/>
                <w:color w:val="000000" w:themeColor="text1"/>
                <w:sz w:val="16"/>
                <w:szCs w:val="16"/>
              </w:rPr>
            </w:pPr>
            <w:r w:rsidRPr="00EE43A3">
              <w:rPr>
                <w:rFonts w:ascii="Verdana" w:hAnsi="Verdana" w:cs="Arial"/>
                <w:color w:val="000000"/>
                <w:sz w:val="16"/>
                <w:szCs w:val="16"/>
              </w:rPr>
              <w:t>Resolución</w:t>
            </w:r>
          </w:p>
        </w:tc>
      </w:tr>
      <w:tr w:rsidR="00F500D7" w:rsidRPr="00666AB9" w14:paraId="680A57EE" w14:textId="77777777" w:rsidTr="00CC18AF">
        <w:trPr>
          <w:trHeight w:val="117"/>
        </w:trPr>
        <w:tc>
          <w:tcPr>
            <w:tcW w:w="960" w:type="dxa"/>
            <w:tcMar>
              <w:top w:w="30" w:type="dxa"/>
              <w:left w:w="30" w:type="dxa"/>
              <w:bottom w:w="30" w:type="dxa"/>
              <w:right w:w="30" w:type="dxa"/>
            </w:tcMar>
            <w:vAlign w:val="center"/>
          </w:tcPr>
          <w:p w14:paraId="3AC178BB" w14:textId="379E1205" w:rsidR="00F500D7" w:rsidRPr="00666AB9" w:rsidRDefault="00F500D7" w:rsidP="00F500D7">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8</w:t>
            </w:r>
          </w:p>
        </w:tc>
        <w:tc>
          <w:tcPr>
            <w:tcW w:w="2715" w:type="dxa"/>
            <w:tcMar>
              <w:top w:w="30" w:type="dxa"/>
              <w:left w:w="30" w:type="dxa"/>
              <w:bottom w:w="30" w:type="dxa"/>
              <w:right w:w="30" w:type="dxa"/>
            </w:tcMar>
          </w:tcPr>
          <w:p w14:paraId="2B417E38" w14:textId="1F0AC2FA" w:rsidR="00F500D7" w:rsidRPr="00666AB9" w:rsidRDefault="00F500D7" w:rsidP="00F500D7">
            <w:pPr>
              <w:spacing w:after="0" w:line="240" w:lineRule="auto"/>
              <w:jc w:val="center"/>
              <w:rPr>
                <w:rFonts w:ascii="Verdana" w:eastAsia="Arial" w:hAnsi="Verdana" w:cs="Arial"/>
                <w:b/>
                <w:bCs/>
                <w:color w:val="000000" w:themeColor="text1"/>
                <w:sz w:val="16"/>
                <w:szCs w:val="16"/>
              </w:rPr>
            </w:pPr>
            <w:r w:rsidRPr="009F59F2">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0A93ED7C" w14:textId="73EFF192" w:rsidR="00F500D7" w:rsidRPr="00EE43A3" w:rsidRDefault="00F500D7" w:rsidP="00F500D7">
            <w:pPr>
              <w:spacing w:after="0" w:line="240" w:lineRule="auto"/>
              <w:rPr>
                <w:rFonts w:ascii="Verdana" w:eastAsia="Arial" w:hAnsi="Verdana" w:cs="Arial"/>
                <w:color w:val="000000" w:themeColor="text1"/>
                <w:sz w:val="16"/>
                <w:szCs w:val="16"/>
              </w:rPr>
            </w:pPr>
            <w:r w:rsidRPr="00EE43A3">
              <w:rPr>
                <w:rFonts w:ascii="Verdana" w:hAnsi="Verdana" w:cs="Arial"/>
                <w:color w:val="000000"/>
                <w:sz w:val="16"/>
                <w:szCs w:val="16"/>
              </w:rPr>
              <w:t>Acta de Notificación</w:t>
            </w:r>
          </w:p>
        </w:tc>
      </w:tr>
      <w:tr w:rsidR="00F500D7" w:rsidRPr="00666AB9" w14:paraId="4A8BBA15" w14:textId="77777777" w:rsidTr="00CC18AF">
        <w:trPr>
          <w:trHeight w:val="117"/>
        </w:trPr>
        <w:tc>
          <w:tcPr>
            <w:tcW w:w="960" w:type="dxa"/>
            <w:tcMar>
              <w:top w:w="30" w:type="dxa"/>
              <w:left w:w="30" w:type="dxa"/>
              <w:bottom w:w="30" w:type="dxa"/>
              <w:right w:w="30" w:type="dxa"/>
            </w:tcMar>
            <w:vAlign w:val="center"/>
          </w:tcPr>
          <w:p w14:paraId="5D8C298E" w14:textId="46260981" w:rsidR="00F500D7" w:rsidRPr="00666AB9" w:rsidRDefault="00F500D7" w:rsidP="00F500D7">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9</w:t>
            </w:r>
          </w:p>
        </w:tc>
        <w:tc>
          <w:tcPr>
            <w:tcW w:w="2715" w:type="dxa"/>
            <w:tcMar>
              <w:top w:w="30" w:type="dxa"/>
              <w:left w:w="30" w:type="dxa"/>
              <w:bottom w:w="30" w:type="dxa"/>
              <w:right w:w="30" w:type="dxa"/>
            </w:tcMar>
          </w:tcPr>
          <w:p w14:paraId="65232585" w14:textId="7AE6B7D9" w:rsidR="00F500D7" w:rsidRPr="00666AB9" w:rsidRDefault="00F500D7" w:rsidP="00F500D7">
            <w:pPr>
              <w:spacing w:after="0" w:line="240" w:lineRule="auto"/>
              <w:jc w:val="center"/>
              <w:rPr>
                <w:rFonts w:ascii="Verdana" w:eastAsia="Arial" w:hAnsi="Verdana" w:cs="Arial"/>
                <w:b/>
                <w:bCs/>
                <w:color w:val="000000" w:themeColor="text1"/>
                <w:sz w:val="16"/>
                <w:szCs w:val="16"/>
              </w:rPr>
            </w:pPr>
            <w:r w:rsidRPr="009F59F2">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0633F9A" w14:textId="6E2B6827" w:rsidR="00F500D7" w:rsidRPr="00EE43A3" w:rsidRDefault="00F500D7" w:rsidP="00F500D7">
            <w:pPr>
              <w:spacing w:after="0" w:line="240" w:lineRule="auto"/>
              <w:rPr>
                <w:rFonts w:ascii="Verdana" w:eastAsia="Arial" w:hAnsi="Verdana" w:cs="Arial"/>
                <w:color w:val="000000" w:themeColor="text1"/>
                <w:sz w:val="16"/>
                <w:szCs w:val="16"/>
              </w:rPr>
            </w:pPr>
            <w:r w:rsidRPr="00EE43A3">
              <w:rPr>
                <w:rFonts w:ascii="Verdana" w:hAnsi="Verdana" w:cs="Arial"/>
                <w:color w:val="000000"/>
                <w:sz w:val="16"/>
                <w:szCs w:val="16"/>
              </w:rPr>
              <w:t>Acta Ejecutoria</w:t>
            </w:r>
          </w:p>
        </w:tc>
      </w:tr>
      <w:tr w:rsidR="001D0B5F" w:rsidRPr="00666AB9" w14:paraId="1CB11211" w14:textId="77777777" w:rsidTr="001D0B5F">
        <w:trPr>
          <w:trHeight w:val="117"/>
        </w:trPr>
        <w:tc>
          <w:tcPr>
            <w:tcW w:w="960" w:type="dxa"/>
            <w:tcMar>
              <w:top w:w="30" w:type="dxa"/>
              <w:left w:w="30" w:type="dxa"/>
              <w:bottom w:w="30" w:type="dxa"/>
              <w:right w:w="30" w:type="dxa"/>
            </w:tcMar>
            <w:vAlign w:val="center"/>
          </w:tcPr>
          <w:p w14:paraId="6122F961" w14:textId="1E7337F1"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10</w:t>
            </w:r>
          </w:p>
        </w:tc>
        <w:tc>
          <w:tcPr>
            <w:tcW w:w="2715" w:type="dxa"/>
            <w:tcMar>
              <w:top w:w="30" w:type="dxa"/>
              <w:left w:w="30" w:type="dxa"/>
              <w:bottom w:w="30" w:type="dxa"/>
              <w:right w:w="30" w:type="dxa"/>
            </w:tcMar>
            <w:vAlign w:val="center"/>
          </w:tcPr>
          <w:p w14:paraId="15C5FAB2" w14:textId="54F28DD1" w:rsidR="001D0B5F" w:rsidRPr="00666AB9" w:rsidRDefault="00F500D7"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GD.FM.002</w:t>
            </w:r>
          </w:p>
        </w:tc>
        <w:tc>
          <w:tcPr>
            <w:tcW w:w="7075" w:type="dxa"/>
            <w:tcMar>
              <w:top w:w="30" w:type="dxa"/>
              <w:left w:w="30" w:type="dxa"/>
              <w:bottom w:w="30" w:type="dxa"/>
              <w:right w:w="30" w:type="dxa"/>
            </w:tcMar>
            <w:vAlign w:val="center"/>
          </w:tcPr>
          <w:p w14:paraId="672F4D30" w14:textId="6D6FA1B7" w:rsidR="001D0B5F" w:rsidRPr="00EE43A3" w:rsidRDefault="00F33F82" w:rsidP="00A669EA">
            <w:pPr>
              <w:spacing w:after="0" w:line="240" w:lineRule="auto"/>
              <w:rPr>
                <w:rFonts w:ascii="Verdana" w:eastAsia="Arial" w:hAnsi="Verdana" w:cs="Arial"/>
                <w:color w:val="000000" w:themeColor="text1"/>
                <w:sz w:val="16"/>
                <w:szCs w:val="16"/>
              </w:rPr>
            </w:pPr>
            <w:r w:rsidRPr="00EE43A3">
              <w:rPr>
                <w:rFonts w:ascii="Verdana" w:eastAsia="Arial" w:hAnsi="Verdana" w:cs="Arial"/>
                <w:color w:val="000000" w:themeColor="text1"/>
                <w:sz w:val="16"/>
                <w:szCs w:val="16"/>
              </w:rPr>
              <w:t>Ayuda de Memoria</w:t>
            </w:r>
          </w:p>
        </w:tc>
      </w:tr>
    </w:tbl>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615D9794" w:rsidR="00EA0826" w:rsidRPr="00666AB9" w:rsidRDefault="00F500D7"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5F5F54A6" w14:textId="4653C6FD" w:rsidR="006F3D2D" w:rsidRDefault="006F3D2D" w:rsidP="003033FD">
            <w:pPr>
              <w:spacing w:after="0" w:line="240" w:lineRule="auto"/>
              <w:jc w:val="both"/>
              <w:rPr>
                <w:rFonts w:ascii="Verdana" w:hAnsi="Verdana" w:cs="Arial"/>
                <w:bCs/>
                <w:color w:val="000000"/>
                <w:sz w:val="16"/>
                <w:szCs w:val="16"/>
              </w:rPr>
            </w:pPr>
            <w:r>
              <w:rPr>
                <w:rFonts w:ascii="Verdana" w:hAnsi="Verdana" w:cs="Arial"/>
                <w:sz w:val="16"/>
                <w:szCs w:val="16"/>
              </w:rPr>
              <w:t xml:space="preserve">Código anterior: </w:t>
            </w:r>
            <w:r w:rsidR="001021D3" w:rsidRPr="001021D3">
              <w:rPr>
                <w:rFonts w:ascii="Verdana" w:hAnsi="Verdana" w:cs="Arial"/>
                <w:bCs/>
                <w:color w:val="000000"/>
                <w:sz w:val="16"/>
                <w:szCs w:val="16"/>
              </w:rPr>
              <w:t>FC-PR-020</w:t>
            </w:r>
            <w:r w:rsidR="00CF7466">
              <w:rPr>
                <w:rFonts w:ascii="Verdana" w:hAnsi="Verdana" w:cs="Arial"/>
                <w:bCs/>
                <w:color w:val="000000"/>
                <w:sz w:val="16"/>
                <w:szCs w:val="16"/>
              </w:rPr>
              <w:t xml:space="preserve"> V2</w:t>
            </w:r>
          </w:p>
          <w:p w14:paraId="03A9BBCD" w14:textId="77777777" w:rsidR="00F500D7" w:rsidRDefault="00F500D7" w:rsidP="003033FD">
            <w:pPr>
              <w:spacing w:after="0" w:line="240" w:lineRule="auto"/>
              <w:jc w:val="both"/>
              <w:rPr>
                <w:rFonts w:ascii="Verdana" w:hAnsi="Verdana" w:cs="Arial"/>
                <w:bCs/>
                <w:color w:val="000000"/>
                <w:sz w:val="16"/>
                <w:szCs w:val="16"/>
              </w:rPr>
            </w:pPr>
          </w:p>
          <w:p w14:paraId="10DB4CF1" w14:textId="77777777" w:rsidR="00DF46D1" w:rsidRDefault="00DF46D1" w:rsidP="00DF46D1">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48237292" w14:textId="77777777" w:rsidR="00DF46D1" w:rsidRDefault="00DF46D1" w:rsidP="00DF46D1">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DF46D1" w14:paraId="10E003BF" w14:textId="77777777" w:rsidTr="00E5023B">
              <w:tc>
                <w:tcPr>
                  <w:tcW w:w="3995" w:type="dxa"/>
                </w:tcPr>
                <w:p w14:paraId="12EF2DA6" w14:textId="77777777" w:rsidR="00DF46D1" w:rsidRDefault="00DF46D1" w:rsidP="00DF46D1">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7CB6EE47" w14:textId="77777777" w:rsidR="00DF46D1" w:rsidRDefault="00DF46D1" w:rsidP="00DF46D1">
                  <w:pPr>
                    <w:jc w:val="center"/>
                    <w:rPr>
                      <w:rFonts w:ascii="Verdana" w:hAnsi="Verdana" w:cs="Arial"/>
                      <w:bCs/>
                      <w:color w:val="000000"/>
                      <w:sz w:val="16"/>
                      <w:szCs w:val="21"/>
                    </w:rPr>
                  </w:pPr>
                  <w:r>
                    <w:rPr>
                      <w:rFonts w:ascii="Verdana" w:hAnsi="Verdana" w:cs="Arial"/>
                      <w:bCs/>
                      <w:color w:val="000000"/>
                      <w:sz w:val="16"/>
                      <w:szCs w:val="21"/>
                    </w:rPr>
                    <w:t>APROBÓ</w:t>
                  </w:r>
                </w:p>
              </w:tc>
            </w:tr>
            <w:tr w:rsidR="00DF46D1" w14:paraId="656B0D41" w14:textId="77777777" w:rsidTr="00E5023B">
              <w:tc>
                <w:tcPr>
                  <w:tcW w:w="3995" w:type="dxa"/>
                </w:tcPr>
                <w:p w14:paraId="027D86EF" w14:textId="77777777" w:rsidR="002D578C" w:rsidRPr="00357397" w:rsidRDefault="002D578C" w:rsidP="00DF46D1">
                  <w:pPr>
                    <w:jc w:val="both"/>
                    <w:rPr>
                      <w:rFonts w:ascii="Verdana" w:hAnsi="Verdana" w:cs="Arial"/>
                      <w:bCs/>
                      <w:color w:val="000000" w:themeColor="text1"/>
                      <w:sz w:val="16"/>
                      <w:szCs w:val="21"/>
                    </w:rPr>
                  </w:pPr>
                  <w:r w:rsidRPr="00357397">
                    <w:rPr>
                      <w:rFonts w:ascii="Verdana" w:hAnsi="Verdana" w:cs="Arial"/>
                      <w:bCs/>
                      <w:color w:val="000000" w:themeColor="text1"/>
                      <w:sz w:val="16"/>
                      <w:szCs w:val="21"/>
                    </w:rPr>
                    <w:t>CARMEN IVONE GOMEZ</w:t>
                  </w:r>
                </w:p>
                <w:p w14:paraId="749464F4" w14:textId="77777777" w:rsidR="00DF46D1" w:rsidRPr="00357397" w:rsidRDefault="00DF46D1" w:rsidP="00DF46D1">
                  <w:pPr>
                    <w:jc w:val="both"/>
                    <w:rPr>
                      <w:rFonts w:ascii="Verdana" w:hAnsi="Verdana" w:cs="Arial"/>
                      <w:bCs/>
                      <w:color w:val="000000" w:themeColor="text1"/>
                      <w:sz w:val="16"/>
                      <w:szCs w:val="21"/>
                    </w:rPr>
                  </w:pPr>
                  <w:r w:rsidRPr="00357397">
                    <w:rPr>
                      <w:rFonts w:ascii="Verdana" w:hAnsi="Verdana" w:cs="Arial"/>
                      <w:bCs/>
                      <w:color w:val="000000" w:themeColor="text1"/>
                      <w:sz w:val="16"/>
                      <w:szCs w:val="21"/>
                    </w:rPr>
                    <w:t xml:space="preserve">Cargo: </w:t>
                  </w:r>
                  <w:r w:rsidR="001F716D" w:rsidRPr="00357397">
                    <w:rPr>
                      <w:rFonts w:ascii="Verdana" w:hAnsi="Verdana" w:cs="Arial"/>
                      <w:bCs/>
                      <w:color w:val="000000" w:themeColor="text1"/>
                      <w:sz w:val="16"/>
                      <w:szCs w:val="21"/>
                    </w:rPr>
                    <w:t>Subdirector Diseño y Administración de Operaciones</w:t>
                  </w:r>
                </w:p>
                <w:p w14:paraId="06C3083A" w14:textId="77777777" w:rsidR="001F716D" w:rsidRPr="00357397" w:rsidRDefault="001F716D" w:rsidP="00DF46D1">
                  <w:pPr>
                    <w:jc w:val="both"/>
                    <w:rPr>
                      <w:rFonts w:ascii="Verdana" w:hAnsi="Verdana" w:cs="Arial"/>
                      <w:bCs/>
                      <w:color w:val="000000" w:themeColor="text1"/>
                      <w:sz w:val="16"/>
                      <w:szCs w:val="21"/>
                    </w:rPr>
                  </w:pPr>
                </w:p>
                <w:p w14:paraId="40F1ADFF" w14:textId="77777777" w:rsidR="001F716D" w:rsidRPr="00357397" w:rsidRDefault="001F716D" w:rsidP="00DF46D1">
                  <w:pPr>
                    <w:jc w:val="both"/>
                    <w:rPr>
                      <w:rFonts w:ascii="Verdana" w:hAnsi="Verdana" w:cs="Arial"/>
                      <w:bCs/>
                      <w:color w:val="000000" w:themeColor="text1"/>
                      <w:sz w:val="16"/>
                      <w:szCs w:val="21"/>
                    </w:rPr>
                  </w:pPr>
                  <w:r w:rsidRPr="00357397">
                    <w:rPr>
                      <w:rFonts w:ascii="Verdana" w:hAnsi="Verdana" w:cs="Arial"/>
                      <w:bCs/>
                      <w:color w:val="000000" w:themeColor="text1"/>
                      <w:sz w:val="16"/>
                      <w:szCs w:val="21"/>
                    </w:rPr>
                    <w:t>MANUELA MIRANDA CASTRILLÓN</w:t>
                  </w:r>
                </w:p>
                <w:p w14:paraId="79901F4D" w14:textId="59B45C8A" w:rsidR="001F716D" w:rsidRPr="00357397" w:rsidRDefault="001F716D" w:rsidP="00DF46D1">
                  <w:pPr>
                    <w:jc w:val="both"/>
                    <w:rPr>
                      <w:rFonts w:ascii="Verdana" w:hAnsi="Verdana" w:cs="Arial"/>
                      <w:bCs/>
                      <w:color w:val="000000" w:themeColor="text1"/>
                      <w:sz w:val="16"/>
                      <w:szCs w:val="21"/>
                    </w:rPr>
                  </w:pPr>
                  <w:r w:rsidRPr="00357397">
                    <w:rPr>
                      <w:rFonts w:ascii="Verdana" w:hAnsi="Verdana" w:cs="Arial"/>
                      <w:bCs/>
                      <w:color w:val="000000" w:themeColor="text1"/>
                      <w:sz w:val="16"/>
                      <w:szCs w:val="21"/>
                    </w:rPr>
                    <w:t xml:space="preserve">Cargo: </w:t>
                  </w:r>
                  <w:r w:rsidRPr="00357397">
                    <w:rPr>
                      <w:rFonts w:ascii="Verdana" w:hAnsi="Verdana" w:cs="Arial"/>
                      <w:bCs/>
                      <w:color w:val="000000" w:themeColor="text1"/>
                      <w:sz w:val="16"/>
                      <w:szCs w:val="21"/>
                    </w:rPr>
                    <w:t>Jefe Oficina Asesora de Planeación Sectorial</w:t>
                  </w:r>
                </w:p>
              </w:tc>
              <w:tc>
                <w:tcPr>
                  <w:tcW w:w="3995" w:type="dxa"/>
                </w:tcPr>
                <w:p w14:paraId="2F7F6714" w14:textId="77777777" w:rsidR="001F716D" w:rsidRPr="00357397" w:rsidRDefault="001F716D" w:rsidP="00DF46D1">
                  <w:pPr>
                    <w:jc w:val="both"/>
                    <w:rPr>
                      <w:rFonts w:ascii="Verdana" w:hAnsi="Verdana" w:cs="Arial"/>
                      <w:bCs/>
                      <w:color w:val="000000" w:themeColor="text1"/>
                      <w:sz w:val="16"/>
                      <w:szCs w:val="21"/>
                    </w:rPr>
                  </w:pPr>
                  <w:r w:rsidRPr="00357397">
                    <w:rPr>
                      <w:rFonts w:ascii="Verdana" w:hAnsi="Verdana" w:cs="Arial"/>
                      <w:bCs/>
                      <w:color w:val="000000" w:themeColor="text1"/>
                      <w:sz w:val="16"/>
                      <w:szCs w:val="21"/>
                    </w:rPr>
                    <w:t>LUÍS FERNANDO FUENTES IBARRA</w:t>
                  </w:r>
                </w:p>
                <w:p w14:paraId="0F23A484" w14:textId="5BC36C06" w:rsidR="00DF46D1" w:rsidRPr="00357397" w:rsidRDefault="00DF46D1" w:rsidP="00DF46D1">
                  <w:pPr>
                    <w:jc w:val="both"/>
                    <w:rPr>
                      <w:rFonts w:ascii="Verdana" w:hAnsi="Verdana" w:cs="Arial"/>
                      <w:bCs/>
                      <w:color w:val="000000" w:themeColor="text1"/>
                      <w:sz w:val="16"/>
                      <w:szCs w:val="21"/>
                    </w:rPr>
                  </w:pPr>
                  <w:r w:rsidRPr="00357397">
                    <w:rPr>
                      <w:rFonts w:ascii="Verdana" w:hAnsi="Verdana" w:cs="Arial"/>
                      <w:bCs/>
                      <w:color w:val="000000" w:themeColor="text1"/>
                      <w:sz w:val="16"/>
                      <w:szCs w:val="21"/>
                    </w:rPr>
                    <w:t>Cargo:</w:t>
                  </w:r>
                  <w:r w:rsidRPr="00357397">
                    <w:rPr>
                      <w:rFonts w:ascii="Arial" w:hAnsi="Arial" w:cs="Arial"/>
                      <w:color w:val="000000" w:themeColor="text1"/>
                      <w:sz w:val="18"/>
                      <w:szCs w:val="18"/>
                    </w:rPr>
                    <w:t xml:space="preserve"> </w:t>
                  </w:r>
                  <w:r w:rsidR="00357397" w:rsidRPr="00357397">
                    <w:rPr>
                      <w:rFonts w:ascii="Verdana" w:hAnsi="Verdana" w:cs="Arial"/>
                      <w:bCs/>
                      <w:color w:val="000000" w:themeColor="text1"/>
                      <w:sz w:val="16"/>
                      <w:szCs w:val="21"/>
                    </w:rPr>
                    <w:t>Director de Comercio Exterior</w:t>
                  </w:r>
                </w:p>
              </w:tc>
            </w:tr>
          </w:tbl>
          <w:p w14:paraId="56E86462" w14:textId="77777777" w:rsidR="00DF46D1" w:rsidRDefault="00DF46D1" w:rsidP="00DF46D1">
            <w:pPr>
              <w:spacing w:after="0" w:line="240" w:lineRule="auto"/>
              <w:jc w:val="both"/>
              <w:rPr>
                <w:rFonts w:ascii="Verdana" w:hAnsi="Verdana" w:cs="Arial"/>
                <w:bCs/>
                <w:color w:val="000000"/>
                <w:sz w:val="16"/>
                <w:szCs w:val="21"/>
              </w:rPr>
            </w:pPr>
          </w:p>
          <w:p w14:paraId="4CF8C849" w14:textId="34FBCB04" w:rsidR="00F500D7" w:rsidRPr="00666AB9" w:rsidRDefault="00DF46D1" w:rsidP="00DF46D1">
            <w:pPr>
              <w:spacing w:after="0" w:line="240" w:lineRule="auto"/>
              <w:jc w:val="both"/>
              <w:rPr>
                <w:rFonts w:ascii="Verdana" w:hAnsi="Verdana" w:cs="Arial"/>
                <w:sz w:val="16"/>
                <w:szCs w:val="16"/>
              </w:rPr>
            </w:pPr>
            <w:r>
              <w:rPr>
                <w:rFonts w:ascii="Verdana" w:hAnsi="Verdana" w:cs="Arial"/>
                <w:sz w:val="16"/>
                <w:szCs w:val="16"/>
              </w:rPr>
              <w:t>Desde la OAPS se asegura que el contenido</w:t>
            </w:r>
            <w:r w:rsidR="00C969CD">
              <w:rPr>
                <w:rFonts w:ascii="Verdana" w:hAnsi="Verdana" w:cs="Arial"/>
                <w:sz w:val="16"/>
                <w:szCs w:val="16"/>
              </w:rPr>
              <w:t xml:space="preserve"> </w:t>
            </w:r>
            <w:r w:rsidR="00C969CD">
              <w:rPr>
                <w:rFonts w:ascii="Verdana" w:hAnsi="Verdana" w:cs="Arial"/>
                <w:sz w:val="16"/>
                <w:szCs w:val="16"/>
              </w:rPr>
              <w:t xml:space="preserve">corresponde a la </w:t>
            </w:r>
            <w:r w:rsidR="00C969CD">
              <w:rPr>
                <w:rFonts w:ascii="Verdana" w:hAnsi="Verdana" w:cs="Arial"/>
                <w:sz w:val="16"/>
                <w:szCs w:val="16"/>
              </w:rPr>
              <w:t>última</w:t>
            </w:r>
            <w:r w:rsidR="00C969CD">
              <w:rPr>
                <w:rFonts w:ascii="Verdana" w:hAnsi="Verdana" w:cs="Arial"/>
                <w:sz w:val="16"/>
                <w:szCs w:val="16"/>
              </w:rPr>
              <w:t xml:space="preserve"> versión vigente en ISOlución al momento de la migración a MIOsoft.</w:t>
            </w: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2ABD5054" w14:textId="5935DCA9" w:rsidR="172D2D76" w:rsidRPr="00666AB9" w:rsidRDefault="172D2D76" w:rsidP="172D2D76">
      <w:pPr>
        <w:spacing w:after="0" w:line="240" w:lineRule="auto"/>
        <w:ind w:right="-232"/>
        <w:jc w:val="both"/>
        <w:rPr>
          <w:rFonts w:ascii="Verdana" w:hAnsi="Verdana" w:cs="Arial"/>
          <w:b/>
          <w:bCs/>
          <w:sz w:val="18"/>
          <w:szCs w:val="18"/>
        </w:rPr>
      </w:pPr>
    </w:p>
    <w:p w14:paraId="18ED4711" w14:textId="1B79C450" w:rsidR="172D2D76" w:rsidRPr="00666AB9" w:rsidRDefault="172D2D7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D340F28"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172D2D76" w:rsidRPr="00666AB9" w:rsidRDefault="007F76CE" w:rsidP="009A0A14">
            <w:pPr>
              <w:rPr>
                <w:rFonts w:ascii="Verdana" w:hAnsi="Verdana"/>
                <w:sz w:val="16"/>
                <w:szCs w:val="16"/>
              </w:rPr>
            </w:pPr>
            <w:r>
              <w:rPr>
                <w:rFonts w:ascii="Verdana" w:hAnsi="Verdana"/>
                <w:sz w:val="16"/>
                <w:szCs w:val="16"/>
              </w:rPr>
              <w:t>Andres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6E2D2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3953F4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3"/>
      <w:footerReference w:type="default" r:id="rId14"/>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E0FFB" w14:textId="77777777" w:rsidR="00766C9C" w:rsidRDefault="00766C9C" w:rsidP="00FF09A0">
      <w:pPr>
        <w:spacing w:after="0" w:line="240" w:lineRule="auto"/>
      </w:pPr>
      <w:r>
        <w:separator/>
      </w:r>
    </w:p>
  </w:endnote>
  <w:endnote w:type="continuationSeparator" w:id="0">
    <w:p w14:paraId="6AA7E78B" w14:textId="77777777" w:rsidR="00766C9C" w:rsidRDefault="00766C9C"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68DDE" w14:textId="77777777" w:rsidR="00766C9C" w:rsidRDefault="00766C9C" w:rsidP="00FF09A0">
      <w:pPr>
        <w:spacing w:after="0" w:line="240" w:lineRule="auto"/>
      </w:pPr>
      <w:r>
        <w:separator/>
      </w:r>
    </w:p>
  </w:footnote>
  <w:footnote w:type="continuationSeparator" w:id="0">
    <w:p w14:paraId="60767703" w14:textId="77777777" w:rsidR="00766C9C" w:rsidRDefault="00766C9C"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6B7929C1"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DC606B">
            <w:rPr>
              <w:rFonts w:ascii="Verdana" w:eastAsia="Arial" w:hAnsi="Verdana" w:cs="Arial"/>
              <w:b/>
              <w:color w:val="000000" w:themeColor="text1"/>
              <w:sz w:val="18"/>
              <w:szCs w:val="18"/>
            </w:rPr>
            <w:t xml:space="preserve">Internacionalización </w:t>
          </w:r>
          <w:r w:rsidR="00E22DCA" w:rsidRPr="00E22DCA">
            <w:rPr>
              <w:rFonts w:ascii="Verdana" w:eastAsia="Arial" w:hAnsi="Verdana" w:cs="Arial"/>
              <w:b/>
              <w:color w:val="000000" w:themeColor="text1"/>
              <w:sz w:val="18"/>
              <w:szCs w:val="18"/>
            </w:rPr>
            <w:t>e inversión para la transformación productiva</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34CCE782" w:rsidR="4F8B75BB" w:rsidRPr="00666AB9" w:rsidRDefault="001021D3" w:rsidP="00F51B42">
          <w:pPr>
            <w:spacing w:after="0" w:line="240" w:lineRule="auto"/>
            <w:jc w:val="center"/>
            <w:rPr>
              <w:rFonts w:ascii="Verdana" w:eastAsia="Arial" w:hAnsi="Verdana" w:cs="Arial"/>
              <w:b/>
              <w:bCs/>
              <w:color w:val="000000" w:themeColor="text1"/>
              <w:sz w:val="24"/>
              <w:szCs w:val="24"/>
            </w:rPr>
          </w:pPr>
          <w:r>
            <w:rPr>
              <w:rFonts w:ascii="Arial" w:hAnsi="Arial" w:cs="Arial"/>
              <w:b/>
              <w:bCs/>
              <w:color w:val="000000"/>
              <w:sz w:val="21"/>
              <w:szCs w:val="21"/>
            </w:rPr>
            <w:t>EVALUACIÓN DE SOLICITUDES DE TRANSFORMACIÓN Y ENSAMBLE</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67F27A62" w:rsidR="618C038B" w:rsidRPr="00666AB9" w:rsidRDefault="00EE36B0"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DO</w:t>
          </w:r>
          <w:r w:rsidR="00F51B42">
            <w:rPr>
              <w:rFonts w:ascii="Verdana" w:eastAsia="Arial" w:hAnsi="Verdana" w:cs="Arial"/>
              <w:color w:val="000000" w:themeColor="text1"/>
              <w:sz w:val="16"/>
              <w:szCs w:val="16"/>
            </w:rPr>
            <w:t>-PR-</w:t>
          </w:r>
          <w:r w:rsidR="0049534D">
            <w:rPr>
              <w:rFonts w:ascii="Verdana" w:eastAsia="Arial" w:hAnsi="Verdana" w:cs="Arial"/>
              <w:color w:val="000000" w:themeColor="text1"/>
              <w:sz w:val="16"/>
              <w:szCs w:val="16"/>
            </w:rPr>
            <w:t>026</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43A195E9" w:rsidR="618C038B" w:rsidRPr="00666AB9" w:rsidRDefault="0049534D"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9AF0F24"/>
    <w:multiLevelType w:val="hybridMultilevel"/>
    <w:tmpl w:val="FBC2EA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9"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2"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97875890">
    <w:abstractNumId w:val="14"/>
  </w:num>
  <w:num w:numId="2" w16cid:durableId="1086222314">
    <w:abstractNumId w:val="4"/>
  </w:num>
  <w:num w:numId="3" w16cid:durableId="844709442">
    <w:abstractNumId w:val="1"/>
  </w:num>
  <w:num w:numId="4" w16cid:durableId="1215390478">
    <w:abstractNumId w:val="9"/>
  </w:num>
  <w:num w:numId="5" w16cid:durableId="2075007979">
    <w:abstractNumId w:val="13"/>
  </w:num>
  <w:num w:numId="6" w16cid:durableId="843284311">
    <w:abstractNumId w:val="2"/>
  </w:num>
  <w:num w:numId="7" w16cid:durableId="241961515">
    <w:abstractNumId w:val="0"/>
  </w:num>
  <w:num w:numId="8" w16cid:durableId="307978355">
    <w:abstractNumId w:val="3"/>
  </w:num>
  <w:num w:numId="9" w16cid:durableId="1595672186">
    <w:abstractNumId w:val="10"/>
  </w:num>
  <w:num w:numId="10" w16cid:durableId="1794906990">
    <w:abstractNumId w:val="5"/>
  </w:num>
  <w:num w:numId="11" w16cid:durableId="1757708060">
    <w:abstractNumId w:val="11"/>
  </w:num>
  <w:num w:numId="12" w16cid:durableId="1746145279">
    <w:abstractNumId w:val="8"/>
  </w:num>
  <w:num w:numId="13" w16cid:durableId="1296595149">
    <w:abstractNumId w:val="7"/>
  </w:num>
  <w:num w:numId="14" w16cid:durableId="1418331609">
    <w:abstractNumId w:val="12"/>
  </w:num>
  <w:num w:numId="15" w16cid:durableId="1622800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258F9"/>
    <w:rsid w:val="000573F5"/>
    <w:rsid w:val="00082C97"/>
    <w:rsid w:val="00084489"/>
    <w:rsid w:val="000A2345"/>
    <w:rsid w:val="000A6C04"/>
    <w:rsid w:val="000B4925"/>
    <w:rsid w:val="000B497A"/>
    <w:rsid w:val="000C2255"/>
    <w:rsid w:val="000E5FFE"/>
    <w:rsid w:val="000F1080"/>
    <w:rsid w:val="001021D3"/>
    <w:rsid w:val="00111E13"/>
    <w:rsid w:val="0011729A"/>
    <w:rsid w:val="00136A11"/>
    <w:rsid w:val="00152FC4"/>
    <w:rsid w:val="001C5FBA"/>
    <w:rsid w:val="001C6CBA"/>
    <w:rsid w:val="001D0B5F"/>
    <w:rsid w:val="001E57E9"/>
    <w:rsid w:val="001E7211"/>
    <w:rsid w:val="001F716D"/>
    <w:rsid w:val="00223AA5"/>
    <w:rsid w:val="00237C40"/>
    <w:rsid w:val="0024300F"/>
    <w:rsid w:val="0024690F"/>
    <w:rsid w:val="002609A3"/>
    <w:rsid w:val="0026414F"/>
    <w:rsid w:val="00274A63"/>
    <w:rsid w:val="0029132E"/>
    <w:rsid w:val="00291CA0"/>
    <w:rsid w:val="002931C7"/>
    <w:rsid w:val="00293CEB"/>
    <w:rsid w:val="00295947"/>
    <w:rsid w:val="002A0289"/>
    <w:rsid w:val="002B4273"/>
    <w:rsid w:val="002C2E93"/>
    <w:rsid w:val="002C3BD4"/>
    <w:rsid w:val="002D578C"/>
    <w:rsid w:val="002E6474"/>
    <w:rsid w:val="002F0F53"/>
    <w:rsid w:val="002F176B"/>
    <w:rsid w:val="002F5FEB"/>
    <w:rsid w:val="00300460"/>
    <w:rsid w:val="00301C99"/>
    <w:rsid w:val="003033FD"/>
    <w:rsid w:val="00313C84"/>
    <w:rsid w:val="0032631E"/>
    <w:rsid w:val="00332F99"/>
    <w:rsid w:val="003545C9"/>
    <w:rsid w:val="00357397"/>
    <w:rsid w:val="003644BD"/>
    <w:rsid w:val="0036452C"/>
    <w:rsid w:val="003823B7"/>
    <w:rsid w:val="003913B7"/>
    <w:rsid w:val="003B59E3"/>
    <w:rsid w:val="003B7177"/>
    <w:rsid w:val="00400C58"/>
    <w:rsid w:val="00403988"/>
    <w:rsid w:val="0040542A"/>
    <w:rsid w:val="00416D2C"/>
    <w:rsid w:val="00454302"/>
    <w:rsid w:val="004949CA"/>
    <w:rsid w:val="0049534D"/>
    <w:rsid w:val="004A3BE9"/>
    <w:rsid w:val="004B7F25"/>
    <w:rsid w:val="004E241E"/>
    <w:rsid w:val="004E498D"/>
    <w:rsid w:val="004E73E5"/>
    <w:rsid w:val="004F2A29"/>
    <w:rsid w:val="004F799A"/>
    <w:rsid w:val="005034CA"/>
    <w:rsid w:val="00523269"/>
    <w:rsid w:val="00527566"/>
    <w:rsid w:val="00535FDD"/>
    <w:rsid w:val="00570D5D"/>
    <w:rsid w:val="00573D13"/>
    <w:rsid w:val="005832CD"/>
    <w:rsid w:val="00584585"/>
    <w:rsid w:val="00585793"/>
    <w:rsid w:val="00591941"/>
    <w:rsid w:val="005A0CE9"/>
    <w:rsid w:val="005A3044"/>
    <w:rsid w:val="005A6B66"/>
    <w:rsid w:val="005A7D0E"/>
    <w:rsid w:val="005B5CEB"/>
    <w:rsid w:val="005B6577"/>
    <w:rsid w:val="005D2594"/>
    <w:rsid w:val="005D5592"/>
    <w:rsid w:val="005E25C7"/>
    <w:rsid w:val="005F3247"/>
    <w:rsid w:val="00601069"/>
    <w:rsid w:val="00607318"/>
    <w:rsid w:val="006109E1"/>
    <w:rsid w:val="006165B0"/>
    <w:rsid w:val="006169FD"/>
    <w:rsid w:val="006279DE"/>
    <w:rsid w:val="006456A3"/>
    <w:rsid w:val="0066027D"/>
    <w:rsid w:val="00666AB9"/>
    <w:rsid w:val="00684262"/>
    <w:rsid w:val="0069702B"/>
    <w:rsid w:val="006B12B9"/>
    <w:rsid w:val="006B1F16"/>
    <w:rsid w:val="006B5770"/>
    <w:rsid w:val="006C52F0"/>
    <w:rsid w:val="006D1AB7"/>
    <w:rsid w:val="006E1279"/>
    <w:rsid w:val="006F0A35"/>
    <w:rsid w:val="006F3D2D"/>
    <w:rsid w:val="007124C9"/>
    <w:rsid w:val="00713034"/>
    <w:rsid w:val="0072655E"/>
    <w:rsid w:val="007341F5"/>
    <w:rsid w:val="00747263"/>
    <w:rsid w:val="007558EC"/>
    <w:rsid w:val="00757FF1"/>
    <w:rsid w:val="00766C9C"/>
    <w:rsid w:val="007670FA"/>
    <w:rsid w:val="007758F6"/>
    <w:rsid w:val="00780CD5"/>
    <w:rsid w:val="00792E1F"/>
    <w:rsid w:val="0079534A"/>
    <w:rsid w:val="0079608A"/>
    <w:rsid w:val="007B4E62"/>
    <w:rsid w:val="007C3D27"/>
    <w:rsid w:val="007C4B85"/>
    <w:rsid w:val="007D3138"/>
    <w:rsid w:val="007D51BE"/>
    <w:rsid w:val="007F76CE"/>
    <w:rsid w:val="008034D9"/>
    <w:rsid w:val="00804F85"/>
    <w:rsid w:val="00823BA1"/>
    <w:rsid w:val="00824C49"/>
    <w:rsid w:val="00851992"/>
    <w:rsid w:val="00853A22"/>
    <w:rsid w:val="0087001D"/>
    <w:rsid w:val="00874AE0"/>
    <w:rsid w:val="00886EC1"/>
    <w:rsid w:val="00895E24"/>
    <w:rsid w:val="008974F0"/>
    <w:rsid w:val="008B0C34"/>
    <w:rsid w:val="008D6D1B"/>
    <w:rsid w:val="008E40BA"/>
    <w:rsid w:val="008F0A6E"/>
    <w:rsid w:val="00900199"/>
    <w:rsid w:val="0091085B"/>
    <w:rsid w:val="00925745"/>
    <w:rsid w:val="0093090C"/>
    <w:rsid w:val="00940BA8"/>
    <w:rsid w:val="00944BE9"/>
    <w:rsid w:val="00954D11"/>
    <w:rsid w:val="00970821"/>
    <w:rsid w:val="00970E8B"/>
    <w:rsid w:val="00971C19"/>
    <w:rsid w:val="009A0A14"/>
    <w:rsid w:val="009A384B"/>
    <w:rsid w:val="009B622A"/>
    <w:rsid w:val="009C14ED"/>
    <w:rsid w:val="009C21BB"/>
    <w:rsid w:val="009C49C6"/>
    <w:rsid w:val="009C583C"/>
    <w:rsid w:val="009D07CF"/>
    <w:rsid w:val="009D19DD"/>
    <w:rsid w:val="009D2340"/>
    <w:rsid w:val="009E2111"/>
    <w:rsid w:val="009E4885"/>
    <w:rsid w:val="009E5DB2"/>
    <w:rsid w:val="00A02DE1"/>
    <w:rsid w:val="00A113D7"/>
    <w:rsid w:val="00A115BC"/>
    <w:rsid w:val="00A202A6"/>
    <w:rsid w:val="00A22F3F"/>
    <w:rsid w:val="00A32148"/>
    <w:rsid w:val="00A35B13"/>
    <w:rsid w:val="00A570F6"/>
    <w:rsid w:val="00A60F10"/>
    <w:rsid w:val="00A669EA"/>
    <w:rsid w:val="00A70643"/>
    <w:rsid w:val="00A75D0E"/>
    <w:rsid w:val="00A76CDB"/>
    <w:rsid w:val="00A770ED"/>
    <w:rsid w:val="00A808A4"/>
    <w:rsid w:val="00A85151"/>
    <w:rsid w:val="00A86BEF"/>
    <w:rsid w:val="00AD5DB2"/>
    <w:rsid w:val="00AD62FA"/>
    <w:rsid w:val="00AD6B3B"/>
    <w:rsid w:val="00AD7470"/>
    <w:rsid w:val="00AF2851"/>
    <w:rsid w:val="00AF3BAE"/>
    <w:rsid w:val="00B07EC5"/>
    <w:rsid w:val="00B10731"/>
    <w:rsid w:val="00B12631"/>
    <w:rsid w:val="00B2097D"/>
    <w:rsid w:val="00B37A7C"/>
    <w:rsid w:val="00B679FA"/>
    <w:rsid w:val="00B838E7"/>
    <w:rsid w:val="00BA58FB"/>
    <w:rsid w:val="00BB1B01"/>
    <w:rsid w:val="00BB4EAC"/>
    <w:rsid w:val="00BB63A6"/>
    <w:rsid w:val="00BD7858"/>
    <w:rsid w:val="00C1728E"/>
    <w:rsid w:val="00C21389"/>
    <w:rsid w:val="00C33928"/>
    <w:rsid w:val="00C458C4"/>
    <w:rsid w:val="00C46177"/>
    <w:rsid w:val="00C63B16"/>
    <w:rsid w:val="00C71896"/>
    <w:rsid w:val="00C71CC6"/>
    <w:rsid w:val="00C729AD"/>
    <w:rsid w:val="00C77DA4"/>
    <w:rsid w:val="00C8072D"/>
    <w:rsid w:val="00C823B2"/>
    <w:rsid w:val="00C969CD"/>
    <w:rsid w:val="00CA776F"/>
    <w:rsid w:val="00CB3CEE"/>
    <w:rsid w:val="00CC6239"/>
    <w:rsid w:val="00CD3C2F"/>
    <w:rsid w:val="00CE0005"/>
    <w:rsid w:val="00CE1614"/>
    <w:rsid w:val="00CF7466"/>
    <w:rsid w:val="00D102FF"/>
    <w:rsid w:val="00D14EE3"/>
    <w:rsid w:val="00D27F6A"/>
    <w:rsid w:val="00D30510"/>
    <w:rsid w:val="00D4353B"/>
    <w:rsid w:val="00D6090D"/>
    <w:rsid w:val="00D619F3"/>
    <w:rsid w:val="00D8671B"/>
    <w:rsid w:val="00DA19DE"/>
    <w:rsid w:val="00DC606B"/>
    <w:rsid w:val="00DF46D1"/>
    <w:rsid w:val="00E031E5"/>
    <w:rsid w:val="00E143A7"/>
    <w:rsid w:val="00E22DCA"/>
    <w:rsid w:val="00E30AA0"/>
    <w:rsid w:val="00E32749"/>
    <w:rsid w:val="00E33995"/>
    <w:rsid w:val="00E503BD"/>
    <w:rsid w:val="00E70323"/>
    <w:rsid w:val="00E75BA3"/>
    <w:rsid w:val="00E87A9C"/>
    <w:rsid w:val="00E91094"/>
    <w:rsid w:val="00E93440"/>
    <w:rsid w:val="00EA0279"/>
    <w:rsid w:val="00EA0826"/>
    <w:rsid w:val="00EB3B4C"/>
    <w:rsid w:val="00ED55BB"/>
    <w:rsid w:val="00EE36B0"/>
    <w:rsid w:val="00EE43A3"/>
    <w:rsid w:val="00EF4DED"/>
    <w:rsid w:val="00F05E25"/>
    <w:rsid w:val="00F06927"/>
    <w:rsid w:val="00F141C1"/>
    <w:rsid w:val="00F1461B"/>
    <w:rsid w:val="00F33F82"/>
    <w:rsid w:val="00F500D7"/>
    <w:rsid w:val="00F5171E"/>
    <w:rsid w:val="00F51B42"/>
    <w:rsid w:val="00F62291"/>
    <w:rsid w:val="00F74146"/>
    <w:rsid w:val="00F91859"/>
    <w:rsid w:val="00FB4F47"/>
    <w:rsid w:val="00FD44E0"/>
    <w:rsid w:val="00FF09A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paragraph" w:styleId="Ttulo6">
    <w:name w:val="heading 6"/>
    <w:basedOn w:val="Normal"/>
    <w:link w:val="Ttulo6Car"/>
    <w:uiPriority w:val="9"/>
    <w:qFormat/>
    <w:rsid w:val="00082C97"/>
    <w:pPr>
      <w:spacing w:before="100" w:beforeAutospacing="1" w:after="100" w:afterAutospacing="1" w:line="240" w:lineRule="auto"/>
      <w:outlineLvl w:val="5"/>
    </w:pPr>
    <w:rPr>
      <w:rFonts w:ascii="Times New Roman" w:eastAsia="Times New Roman" w:hAnsi="Times New Roman" w:cs="Times New Roman"/>
      <w:b/>
      <w:bCs/>
      <w:sz w:val="15"/>
      <w:szCs w:val="15"/>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 w:type="character" w:customStyle="1" w:styleId="Ttulo6Car">
    <w:name w:val="Título 6 Car"/>
    <w:basedOn w:val="Fuentedeprrafopredeter"/>
    <w:link w:val="Ttulo6"/>
    <w:uiPriority w:val="9"/>
    <w:rsid w:val="00082C97"/>
    <w:rPr>
      <w:rFonts w:ascii="Times New Roman" w:eastAsia="Times New Roman" w:hAnsi="Times New Roman" w:cs="Times New Roman"/>
      <w:b/>
      <w:bCs/>
      <w:sz w:val="15"/>
      <w:szCs w:val="15"/>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107166013">
      <w:bodyDiv w:val="1"/>
      <w:marLeft w:val="0"/>
      <w:marRight w:val="0"/>
      <w:marTop w:val="0"/>
      <w:marBottom w:val="0"/>
      <w:divBdr>
        <w:top w:val="none" w:sz="0" w:space="0" w:color="auto"/>
        <w:left w:val="none" w:sz="0" w:space="0" w:color="auto"/>
        <w:bottom w:val="none" w:sz="0" w:space="0" w:color="auto"/>
        <w:right w:val="none" w:sz="0" w:space="0" w:color="auto"/>
      </w:divBdr>
      <w:divsChild>
        <w:div w:id="2044598126">
          <w:marLeft w:val="0"/>
          <w:marRight w:val="0"/>
          <w:marTop w:val="0"/>
          <w:marBottom w:val="0"/>
          <w:divBdr>
            <w:top w:val="none" w:sz="0" w:space="0" w:color="auto"/>
            <w:left w:val="none" w:sz="0" w:space="0" w:color="auto"/>
            <w:bottom w:val="none" w:sz="0" w:space="0" w:color="auto"/>
            <w:right w:val="none" w:sz="0" w:space="0" w:color="auto"/>
          </w:divBdr>
        </w:div>
      </w:divsChild>
    </w:div>
    <w:div w:id="148791408">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20555199">
      <w:bodyDiv w:val="1"/>
      <w:marLeft w:val="0"/>
      <w:marRight w:val="0"/>
      <w:marTop w:val="0"/>
      <w:marBottom w:val="0"/>
      <w:divBdr>
        <w:top w:val="none" w:sz="0" w:space="0" w:color="auto"/>
        <w:left w:val="none" w:sz="0" w:space="0" w:color="auto"/>
        <w:bottom w:val="none" w:sz="0" w:space="0" w:color="auto"/>
        <w:right w:val="none" w:sz="0" w:space="0" w:color="auto"/>
      </w:divBdr>
      <w:divsChild>
        <w:div w:id="1180774791">
          <w:marLeft w:val="0"/>
          <w:marRight w:val="0"/>
          <w:marTop w:val="0"/>
          <w:marBottom w:val="0"/>
          <w:divBdr>
            <w:top w:val="none" w:sz="0" w:space="0" w:color="auto"/>
            <w:left w:val="none" w:sz="0" w:space="0" w:color="auto"/>
            <w:bottom w:val="none" w:sz="0" w:space="0" w:color="auto"/>
            <w:right w:val="none" w:sz="0" w:space="0" w:color="auto"/>
          </w:divBdr>
        </w:div>
      </w:divsChild>
    </w:div>
    <w:div w:id="221405848">
      <w:bodyDiv w:val="1"/>
      <w:marLeft w:val="0"/>
      <w:marRight w:val="0"/>
      <w:marTop w:val="0"/>
      <w:marBottom w:val="0"/>
      <w:divBdr>
        <w:top w:val="none" w:sz="0" w:space="0" w:color="auto"/>
        <w:left w:val="none" w:sz="0" w:space="0" w:color="auto"/>
        <w:bottom w:val="none" w:sz="0" w:space="0" w:color="auto"/>
        <w:right w:val="none" w:sz="0" w:space="0" w:color="auto"/>
      </w:divBdr>
    </w:div>
    <w:div w:id="245263155">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21080018">
      <w:bodyDiv w:val="1"/>
      <w:marLeft w:val="0"/>
      <w:marRight w:val="0"/>
      <w:marTop w:val="0"/>
      <w:marBottom w:val="0"/>
      <w:divBdr>
        <w:top w:val="none" w:sz="0" w:space="0" w:color="auto"/>
        <w:left w:val="none" w:sz="0" w:space="0" w:color="auto"/>
        <w:bottom w:val="none" w:sz="0" w:space="0" w:color="auto"/>
        <w:right w:val="none" w:sz="0" w:space="0" w:color="auto"/>
      </w:divBdr>
    </w:div>
    <w:div w:id="326984537">
      <w:bodyDiv w:val="1"/>
      <w:marLeft w:val="0"/>
      <w:marRight w:val="0"/>
      <w:marTop w:val="0"/>
      <w:marBottom w:val="0"/>
      <w:divBdr>
        <w:top w:val="none" w:sz="0" w:space="0" w:color="auto"/>
        <w:left w:val="none" w:sz="0" w:space="0" w:color="auto"/>
        <w:bottom w:val="none" w:sz="0" w:space="0" w:color="auto"/>
        <w:right w:val="none" w:sz="0" w:space="0" w:color="auto"/>
      </w:divBdr>
      <w:divsChild>
        <w:div w:id="98449108">
          <w:marLeft w:val="0"/>
          <w:marRight w:val="0"/>
          <w:marTop w:val="0"/>
          <w:marBottom w:val="0"/>
          <w:divBdr>
            <w:top w:val="none" w:sz="0" w:space="0" w:color="auto"/>
            <w:left w:val="none" w:sz="0" w:space="0" w:color="auto"/>
            <w:bottom w:val="none" w:sz="0" w:space="0" w:color="auto"/>
            <w:right w:val="none" w:sz="0" w:space="0" w:color="auto"/>
          </w:divBdr>
        </w:div>
      </w:divsChild>
    </w:div>
    <w:div w:id="332949260">
      <w:bodyDiv w:val="1"/>
      <w:marLeft w:val="0"/>
      <w:marRight w:val="0"/>
      <w:marTop w:val="0"/>
      <w:marBottom w:val="0"/>
      <w:divBdr>
        <w:top w:val="none" w:sz="0" w:space="0" w:color="auto"/>
        <w:left w:val="none" w:sz="0" w:space="0" w:color="auto"/>
        <w:bottom w:val="none" w:sz="0" w:space="0" w:color="auto"/>
        <w:right w:val="none" w:sz="0" w:space="0" w:color="auto"/>
      </w:divBdr>
      <w:divsChild>
        <w:div w:id="1168136266">
          <w:marLeft w:val="0"/>
          <w:marRight w:val="0"/>
          <w:marTop w:val="0"/>
          <w:marBottom w:val="0"/>
          <w:divBdr>
            <w:top w:val="none" w:sz="0" w:space="0" w:color="auto"/>
            <w:left w:val="none" w:sz="0" w:space="0" w:color="auto"/>
            <w:bottom w:val="none" w:sz="0" w:space="0" w:color="auto"/>
            <w:right w:val="none" w:sz="0" w:space="0" w:color="auto"/>
          </w:divBdr>
        </w:div>
      </w:divsChild>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27774353">
      <w:bodyDiv w:val="1"/>
      <w:marLeft w:val="0"/>
      <w:marRight w:val="0"/>
      <w:marTop w:val="0"/>
      <w:marBottom w:val="0"/>
      <w:divBdr>
        <w:top w:val="none" w:sz="0" w:space="0" w:color="auto"/>
        <w:left w:val="none" w:sz="0" w:space="0" w:color="auto"/>
        <w:bottom w:val="none" w:sz="0" w:space="0" w:color="auto"/>
        <w:right w:val="none" w:sz="0" w:space="0" w:color="auto"/>
      </w:divBdr>
    </w:div>
    <w:div w:id="442001325">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561251923">
      <w:bodyDiv w:val="1"/>
      <w:marLeft w:val="0"/>
      <w:marRight w:val="0"/>
      <w:marTop w:val="0"/>
      <w:marBottom w:val="0"/>
      <w:divBdr>
        <w:top w:val="none" w:sz="0" w:space="0" w:color="auto"/>
        <w:left w:val="none" w:sz="0" w:space="0" w:color="auto"/>
        <w:bottom w:val="none" w:sz="0" w:space="0" w:color="auto"/>
        <w:right w:val="none" w:sz="0" w:space="0" w:color="auto"/>
      </w:divBdr>
      <w:divsChild>
        <w:div w:id="1111901060">
          <w:marLeft w:val="0"/>
          <w:marRight w:val="0"/>
          <w:marTop w:val="0"/>
          <w:marBottom w:val="0"/>
          <w:divBdr>
            <w:top w:val="none" w:sz="0" w:space="0" w:color="auto"/>
            <w:left w:val="none" w:sz="0" w:space="0" w:color="auto"/>
            <w:bottom w:val="none" w:sz="0" w:space="0" w:color="auto"/>
            <w:right w:val="none" w:sz="0" w:space="0" w:color="auto"/>
          </w:divBdr>
        </w:div>
      </w:divsChild>
    </w:div>
    <w:div w:id="605161980">
      <w:bodyDiv w:val="1"/>
      <w:marLeft w:val="0"/>
      <w:marRight w:val="0"/>
      <w:marTop w:val="0"/>
      <w:marBottom w:val="0"/>
      <w:divBdr>
        <w:top w:val="none" w:sz="0" w:space="0" w:color="auto"/>
        <w:left w:val="none" w:sz="0" w:space="0" w:color="auto"/>
        <w:bottom w:val="none" w:sz="0" w:space="0" w:color="auto"/>
        <w:right w:val="none" w:sz="0" w:space="0" w:color="auto"/>
      </w:divBdr>
      <w:divsChild>
        <w:div w:id="1408844020">
          <w:marLeft w:val="0"/>
          <w:marRight w:val="0"/>
          <w:marTop w:val="0"/>
          <w:marBottom w:val="0"/>
          <w:divBdr>
            <w:top w:val="none" w:sz="0" w:space="0" w:color="auto"/>
            <w:left w:val="none" w:sz="0" w:space="0" w:color="auto"/>
            <w:bottom w:val="none" w:sz="0" w:space="0" w:color="auto"/>
            <w:right w:val="none" w:sz="0" w:space="0" w:color="auto"/>
          </w:divBdr>
        </w:div>
      </w:divsChild>
    </w:div>
    <w:div w:id="639459891">
      <w:bodyDiv w:val="1"/>
      <w:marLeft w:val="0"/>
      <w:marRight w:val="0"/>
      <w:marTop w:val="0"/>
      <w:marBottom w:val="0"/>
      <w:divBdr>
        <w:top w:val="none" w:sz="0" w:space="0" w:color="auto"/>
        <w:left w:val="none" w:sz="0" w:space="0" w:color="auto"/>
        <w:bottom w:val="none" w:sz="0" w:space="0" w:color="auto"/>
        <w:right w:val="none" w:sz="0" w:space="0" w:color="auto"/>
      </w:divBdr>
      <w:divsChild>
        <w:div w:id="1229654380">
          <w:marLeft w:val="0"/>
          <w:marRight w:val="0"/>
          <w:marTop w:val="0"/>
          <w:marBottom w:val="0"/>
          <w:divBdr>
            <w:top w:val="none" w:sz="0" w:space="0" w:color="auto"/>
            <w:left w:val="none" w:sz="0" w:space="0" w:color="auto"/>
            <w:bottom w:val="none" w:sz="0" w:space="0" w:color="auto"/>
            <w:right w:val="none" w:sz="0" w:space="0" w:color="auto"/>
          </w:divBdr>
        </w:div>
      </w:divsChild>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05006662">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875506445">
      <w:bodyDiv w:val="1"/>
      <w:marLeft w:val="0"/>
      <w:marRight w:val="0"/>
      <w:marTop w:val="0"/>
      <w:marBottom w:val="0"/>
      <w:divBdr>
        <w:top w:val="none" w:sz="0" w:space="0" w:color="auto"/>
        <w:left w:val="none" w:sz="0" w:space="0" w:color="auto"/>
        <w:bottom w:val="none" w:sz="0" w:space="0" w:color="auto"/>
        <w:right w:val="none" w:sz="0" w:space="0" w:color="auto"/>
      </w:divBdr>
    </w:div>
    <w:div w:id="913704376">
      <w:bodyDiv w:val="1"/>
      <w:marLeft w:val="0"/>
      <w:marRight w:val="0"/>
      <w:marTop w:val="0"/>
      <w:marBottom w:val="0"/>
      <w:divBdr>
        <w:top w:val="none" w:sz="0" w:space="0" w:color="auto"/>
        <w:left w:val="none" w:sz="0" w:space="0" w:color="auto"/>
        <w:bottom w:val="none" w:sz="0" w:space="0" w:color="auto"/>
        <w:right w:val="none" w:sz="0" w:space="0" w:color="auto"/>
      </w:divBdr>
      <w:divsChild>
        <w:div w:id="233665038">
          <w:marLeft w:val="0"/>
          <w:marRight w:val="0"/>
          <w:marTop w:val="0"/>
          <w:marBottom w:val="0"/>
          <w:divBdr>
            <w:top w:val="none" w:sz="0" w:space="0" w:color="auto"/>
            <w:left w:val="none" w:sz="0" w:space="0" w:color="auto"/>
            <w:bottom w:val="none" w:sz="0" w:space="0" w:color="auto"/>
            <w:right w:val="none" w:sz="0" w:space="0" w:color="auto"/>
          </w:divBdr>
        </w:div>
      </w:divsChild>
    </w:div>
    <w:div w:id="1008170137">
      <w:bodyDiv w:val="1"/>
      <w:marLeft w:val="0"/>
      <w:marRight w:val="0"/>
      <w:marTop w:val="0"/>
      <w:marBottom w:val="0"/>
      <w:divBdr>
        <w:top w:val="none" w:sz="0" w:space="0" w:color="auto"/>
        <w:left w:val="none" w:sz="0" w:space="0" w:color="auto"/>
        <w:bottom w:val="none" w:sz="0" w:space="0" w:color="auto"/>
        <w:right w:val="none" w:sz="0" w:space="0" w:color="auto"/>
      </w:divBdr>
      <w:divsChild>
        <w:div w:id="1450474042">
          <w:marLeft w:val="0"/>
          <w:marRight w:val="0"/>
          <w:marTop w:val="0"/>
          <w:marBottom w:val="0"/>
          <w:divBdr>
            <w:top w:val="none" w:sz="0" w:space="0" w:color="auto"/>
            <w:left w:val="none" w:sz="0" w:space="0" w:color="auto"/>
            <w:bottom w:val="none" w:sz="0" w:space="0" w:color="auto"/>
            <w:right w:val="none" w:sz="0" w:space="0" w:color="auto"/>
          </w:divBdr>
        </w:div>
      </w:divsChild>
    </w:div>
    <w:div w:id="1048145299">
      <w:bodyDiv w:val="1"/>
      <w:marLeft w:val="0"/>
      <w:marRight w:val="0"/>
      <w:marTop w:val="0"/>
      <w:marBottom w:val="0"/>
      <w:divBdr>
        <w:top w:val="none" w:sz="0" w:space="0" w:color="auto"/>
        <w:left w:val="none" w:sz="0" w:space="0" w:color="auto"/>
        <w:bottom w:val="none" w:sz="0" w:space="0" w:color="auto"/>
        <w:right w:val="none" w:sz="0" w:space="0" w:color="auto"/>
      </w:divBdr>
    </w:div>
    <w:div w:id="1068111871">
      <w:bodyDiv w:val="1"/>
      <w:marLeft w:val="0"/>
      <w:marRight w:val="0"/>
      <w:marTop w:val="0"/>
      <w:marBottom w:val="0"/>
      <w:divBdr>
        <w:top w:val="none" w:sz="0" w:space="0" w:color="auto"/>
        <w:left w:val="none" w:sz="0" w:space="0" w:color="auto"/>
        <w:bottom w:val="none" w:sz="0" w:space="0" w:color="auto"/>
        <w:right w:val="none" w:sz="0" w:space="0" w:color="auto"/>
      </w:divBdr>
    </w:div>
    <w:div w:id="1252809349">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388063584">
      <w:bodyDiv w:val="1"/>
      <w:marLeft w:val="0"/>
      <w:marRight w:val="0"/>
      <w:marTop w:val="0"/>
      <w:marBottom w:val="0"/>
      <w:divBdr>
        <w:top w:val="none" w:sz="0" w:space="0" w:color="auto"/>
        <w:left w:val="none" w:sz="0" w:space="0" w:color="auto"/>
        <w:bottom w:val="none" w:sz="0" w:space="0" w:color="auto"/>
        <w:right w:val="none" w:sz="0" w:space="0" w:color="auto"/>
      </w:divBdr>
    </w:div>
    <w:div w:id="1447196685">
      <w:bodyDiv w:val="1"/>
      <w:marLeft w:val="0"/>
      <w:marRight w:val="0"/>
      <w:marTop w:val="0"/>
      <w:marBottom w:val="0"/>
      <w:divBdr>
        <w:top w:val="none" w:sz="0" w:space="0" w:color="auto"/>
        <w:left w:val="none" w:sz="0" w:space="0" w:color="auto"/>
        <w:bottom w:val="none" w:sz="0" w:space="0" w:color="auto"/>
        <w:right w:val="none" w:sz="0" w:space="0" w:color="auto"/>
      </w:divBdr>
      <w:divsChild>
        <w:div w:id="661398844">
          <w:marLeft w:val="0"/>
          <w:marRight w:val="0"/>
          <w:marTop w:val="0"/>
          <w:marBottom w:val="0"/>
          <w:divBdr>
            <w:top w:val="none" w:sz="0" w:space="0" w:color="auto"/>
            <w:left w:val="none" w:sz="0" w:space="0" w:color="auto"/>
            <w:bottom w:val="none" w:sz="0" w:space="0" w:color="auto"/>
            <w:right w:val="none" w:sz="0" w:space="0" w:color="auto"/>
          </w:divBdr>
        </w:div>
      </w:divsChild>
    </w:div>
    <w:div w:id="1503933919">
      <w:bodyDiv w:val="1"/>
      <w:marLeft w:val="0"/>
      <w:marRight w:val="0"/>
      <w:marTop w:val="0"/>
      <w:marBottom w:val="0"/>
      <w:divBdr>
        <w:top w:val="none" w:sz="0" w:space="0" w:color="auto"/>
        <w:left w:val="none" w:sz="0" w:space="0" w:color="auto"/>
        <w:bottom w:val="none" w:sz="0" w:space="0" w:color="auto"/>
        <w:right w:val="none" w:sz="0" w:space="0" w:color="auto"/>
      </w:divBdr>
    </w:div>
    <w:div w:id="1517839771">
      <w:bodyDiv w:val="1"/>
      <w:marLeft w:val="0"/>
      <w:marRight w:val="0"/>
      <w:marTop w:val="0"/>
      <w:marBottom w:val="0"/>
      <w:divBdr>
        <w:top w:val="none" w:sz="0" w:space="0" w:color="auto"/>
        <w:left w:val="none" w:sz="0" w:space="0" w:color="auto"/>
        <w:bottom w:val="none" w:sz="0" w:space="0" w:color="auto"/>
        <w:right w:val="none" w:sz="0" w:space="0" w:color="auto"/>
      </w:divBdr>
      <w:divsChild>
        <w:div w:id="394352309">
          <w:marLeft w:val="0"/>
          <w:marRight w:val="0"/>
          <w:marTop w:val="0"/>
          <w:marBottom w:val="0"/>
          <w:divBdr>
            <w:top w:val="none" w:sz="0" w:space="0" w:color="auto"/>
            <w:left w:val="none" w:sz="0" w:space="0" w:color="auto"/>
            <w:bottom w:val="none" w:sz="0" w:space="0" w:color="auto"/>
            <w:right w:val="none" w:sz="0" w:space="0" w:color="auto"/>
          </w:divBdr>
        </w:div>
      </w:divsChild>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585602071">
      <w:bodyDiv w:val="1"/>
      <w:marLeft w:val="0"/>
      <w:marRight w:val="0"/>
      <w:marTop w:val="0"/>
      <w:marBottom w:val="0"/>
      <w:divBdr>
        <w:top w:val="none" w:sz="0" w:space="0" w:color="auto"/>
        <w:left w:val="none" w:sz="0" w:space="0" w:color="auto"/>
        <w:bottom w:val="none" w:sz="0" w:space="0" w:color="auto"/>
        <w:right w:val="none" w:sz="0" w:space="0" w:color="auto"/>
      </w:divBdr>
    </w:div>
    <w:div w:id="1692805610">
      <w:bodyDiv w:val="1"/>
      <w:marLeft w:val="0"/>
      <w:marRight w:val="0"/>
      <w:marTop w:val="0"/>
      <w:marBottom w:val="0"/>
      <w:divBdr>
        <w:top w:val="none" w:sz="0" w:space="0" w:color="auto"/>
        <w:left w:val="none" w:sz="0" w:space="0" w:color="auto"/>
        <w:bottom w:val="none" w:sz="0" w:space="0" w:color="auto"/>
        <w:right w:val="none" w:sz="0" w:space="0" w:color="auto"/>
      </w:divBdr>
    </w:div>
    <w:div w:id="1697074138">
      <w:bodyDiv w:val="1"/>
      <w:marLeft w:val="0"/>
      <w:marRight w:val="0"/>
      <w:marTop w:val="0"/>
      <w:marBottom w:val="0"/>
      <w:divBdr>
        <w:top w:val="none" w:sz="0" w:space="0" w:color="auto"/>
        <w:left w:val="none" w:sz="0" w:space="0" w:color="auto"/>
        <w:bottom w:val="none" w:sz="0" w:space="0" w:color="auto"/>
        <w:right w:val="none" w:sz="0" w:space="0" w:color="auto"/>
      </w:divBdr>
    </w:div>
    <w:div w:id="1718704450">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0617300">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858889503">
      <w:bodyDiv w:val="1"/>
      <w:marLeft w:val="0"/>
      <w:marRight w:val="0"/>
      <w:marTop w:val="0"/>
      <w:marBottom w:val="0"/>
      <w:divBdr>
        <w:top w:val="none" w:sz="0" w:space="0" w:color="auto"/>
        <w:left w:val="none" w:sz="0" w:space="0" w:color="auto"/>
        <w:bottom w:val="none" w:sz="0" w:space="0" w:color="auto"/>
        <w:right w:val="none" w:sz="0" w:space="0" w:color="auto"/>
      </w:divBdr>
    </w:div>
    <w:div w:id="1887639233">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034190934">
      <w:bodyDiv w:val="1"/>
      <w:marLeft w:val="0"/>
      <w:marRight w:val="0"/>
      <w:marTop w:val="0"/>
      <w:marBottom w:val="0"/>
      <w:divBdr>
        <w:top w:val="none" w:sz="0" w:space="0" w:color="auto"/>
        <w:left w:val="none" w:sz="0" w:space="0" w:color="auto"/>
        <w:bottom w:val="none" w:sz="0" w:space="0" w:color="auto"/>
        <w:right w:val="none" w:sz="0" w:space="0" w:color="auto"/>
      </w:divBdr>
      <w:divsChild>
        <w:div w:id="374429517">
          <w:marLeft w:val="0"/>
          <w:marRight w:val="0"/>
          <w:marTop w:val="0"/>
          <w:marBottom w:val="0"/>
          <w:divBdr>
            <w:top w:val="none" w:sz="0" w:space="0" w:color="auto"/>
            <w:left w:val="none" w:sz="0" w:space="0" w:color="auto"/>
            <w:bottom w:val="none" w:sz="0" w:space="0" w:color="auto"/>
            <w:right w:val="none" w:sz="0" w:space="0" w:color="auto"/>
          </w:divBdr>
        </w:div>
      </w:divsChild>
    </w:div>
    <w:div w:id="2046321492">
      <w:bodyDiv w:val="1"/>
      <w:marLeft w:val="0"/>
      <w:marRight w:val="0"/>
      <w:marTop w:val="0"/>
      <w:marBottom w:val="0"/>
      <w:divBdr>
        <w:top w:val="none" w:sz="0" w:space="0" w:color="auto"/>
        <w:left w:val="none" w:sz="0" w:space="0" w:color="auto"/>
        <w:bottom w:val="none" w:sz="0" w:space="0" w:color="auto"/>
        <w:right w:val="none" w:sz="0" w:space="0" w:color="auto"/>
      </w:divBdr>
    </w:div>
    <w:div w:id="2047564469">
      <w:bodyDiv w:val="1"/>
      <w:marLeft w:val="0"/>
      <w:marRight w:val="0"/>
      <w:marTop w:val="0"/>
      <w:marBottom w:val="0"/>
      <w:divBdr>
        <w:top w:val="none" w:sz="0" w:space="0" w:color="auto"/>
        <w:left w:val="none" w:sz="0" w:space="0" w:color="auto"/>
        <w:bottom w:val="none" w:sz="0" w:space="0" w:color="auto"/>
        <w:right w:val="none" w:sz="0" w:space="0" w:color="auto"/>
      </w:divBdr>
    </w:div>
    <w:div w:id="2087149940">
      <w:bodyDiv w:val="1"/>
      <w:marLeft w:val="0"/>
      <w:marRight w:val="0"/>
      <w:marTop w:val="0"/>
      <w:marBottom w:val="0"/>
      <w:divBdr>
        <w:top w:val="none" w:sz="0" w:space="0" w:color="auto"/>
        <w:left w:val="none" w:sz="0" w:space="0" w:color="auto"/>
        <w:bottom w:val="none" w:sz="0" w:space="0" w:color="auto"/>
        <w:right w:val="none" w:sz="0" w:space="0" w:color="auto"/>
      </w:divBdr>
    </w:div>
    <w:div w:id="2127507139">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2.xml><?xml version="1.0" encoding="utf-8"?>
<ds:datastoreItem xmlns:ds="http://schemas.openxmlformats.org/officeDocument/2006/customXml" ds:itemID="{B6010A18-65D5-450D-B439-B97EECC8AB6C}">
  <ds:schemaRefs>
    <ds:schemaRef ds:uri="http://schemas.openxmlformats.org/officeDocument/2006/bibliography"/>
  </ds:schemaRefs>
</ds:datastoreItem>
</file>

<file path=customXml/itemProps3.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13</Pages>
  <Words>4066</Words>
  <Characters>22365</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26379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30</cp:revision>
  <dcterms:created xsi:type="dcterms:W3CDTF">2025-09-10T23:32:00Z</dcterms:created>
  <dcterms:modified xsi:type="dcterms:W3CDTF">2026-05-20T14:45:00Z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