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340C" w14:textId="72516149" w:rsidR="002346E9" w:rsidRDefault="002346E9">
      <w:pPr>
        <w:rPr>
          <w:sz w:val="2"/>
          <w:szCs w:val="2"/>
        </w:rPr>
      </w:pPr>
    </w:p>
    <w:p w14:paraId="3D48D050" w14:textId="77777777" w:rsidR="002346E9" w:rsidRDefault="002346E9">
      <w:pPr>
        <w:rPr>
          <w:sz w:val="2"/>
          <w:szCs w:val="2"/>
        </w:rPr>
      </w:pPr>
    </w:p>
    <w:p w14:paraId="33C8712D" w14:textId="77777777" w:rsidR="00845807" w:rsidRPr="00845807" w:rsidRDefault="00845807" w:rsidP="00845807">
      <w:pPr>
        <w:rPr>
          <w:sz w:val="2"/>
          <w:szCs w:val="2"/>
        </w:rPr>
      </w:pPr>
    </w:p>
    <w:p w14:paraId="27ED468B" w14:textId="77777777" w:rsidR="00845807" w:rsidRPr="00845807" w:rsidRDefault="00845807" w:rsidP="00845807">
      <w:pPr>
        <w:rPr>
          <w:sz w:val="2"/>
          <w:szCs w:val="2"/>
        </w:rPr>
      </w:pPr>
    </w:p>
    <w:tbl>
      <w:tblPr>
        <w:tblStyle w:val="Tablaconcuadrcula1clara"/>
        <w:tblpPr w:leftFromText="141" w:rightFromText="141" w:vertAnchor="text" w:horzAnchor="margin" w:tblpXSpec="center" w:tblpY="-64"/>
        <w:tblW w:w="11124" w:type="dxa"/>
        <w:tblLook w:val="04A0" w:firstRow="1" w:lastRow="0" w:firstColumn="1" w:lastColumn="0" w:noHBand="0" w:noVBand="1"/>
      </w:tblPr>
      <w:tblGrid>
        <w:gridCol w:w="3186"/>
        <w:gridCol w:w="3157"/>
        <w:gridCol w:w="2583"/>
        <w:gridCol w:w="2198"/>
      </w:tblGrid>
      <w:tr w:rsidR="00845807" w:rsidRPr="00845807" w14:paraId="4471EB2B" w14:textId="77777777" w:rsidTr="00D01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vAlign w:val="center"/>
            <w:hideMark/>
          </w:tcPr>
          <w:p w14:paraId="0CB16B79" w14:textId="77777777" w:rsidR="00845807" w:rsidRPr="00845807" w:rsidRDefault="00845807" w:rsidP="00886D81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- OFICINA - DIRECCIÓN</w:t>
            </w:r>
          </w:p>
        </w:tc>
        <w:tc>
          <w:tcPr>
            <w:tcW w:w="3157" w:type="dxa"/>
            <w:vAlign w:val="center"/>
            <w:hideMark/>
          </w:tcPr>
          <w:p w14:paraId="0D74AF0B" w14:textId="77777777" w:rsidR="00845807" w:rsidRPr="00845807" w:rsidRDefault="00845807" w:rsidP="00886D81">
            <w:pPr>
              <w:widowControl/>
              <w:autoSpaceDE/>
              <w:autoSpaceDN/>
              <w:ind w:firstLineChars="100" w:firstLine="2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DIRECTOR/JEFE/COORDINADOR</w:t>
            </w:r>
          </w:p>
        </w:tc>
        <w:tc>
          <w:tcPr>
            <w:tcW w:w="2583" w:type="dxa"/>
            <w:vAlign w:val="center"/>
            <w:hideMark/>
          </w:tcPr>
          <w:p w14:paraId="506BE14F" w14:textId="5BFF651A" w:rsidR="00845807" w:rsidRPr="00845807" w:rsidRDefault="00845807" w:rsidP="00886D8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 xml:space="preserve">DESIGNADO PARA TEMAS </w:t>
            </w:r>
            <w:r w:rsidR="00D01565">
              <w:rPr>
                <w:rFonts w:eastAsia="Times New Roman"/>
                <w:color w:val="000000"/>
                <w:sz w:val="20"/>
                <w:lang w:eastAsia="es-CO"/>
              </w:rPr>
              <w:t>SEDE ELECTRÓNICA</w:t>
            </w:r>
          </w:p>
        </w:tc>
        <w:tc>
          <w:tcPr>
            <w:tcW w:w="2198" w:type="dxa"/>
            <w:vAlign w:val="center"/>
            <w:hideMark/>
          </w:tcPr>
          <w:p w14:paraId="55AF62E6" w14:textId="532422E2" w:rsidR="00845807" w:rsidRPr="00845807" w:rsidRDefault="00845807" w:rsidP="00886D8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color w:val="000000"/>
                <w:sz w:val="20"/>
                <w:lang w:eastAsia="es-CO"/>
              </w:rPr>
              <w:t>E-mail</w:t>
            </w:r>
          </w:p>
        </w:tc>
      </w:tr>
      <w:tr w:rsidR="00845807" w:rsidRPr="00845807" w14:paraId="62A7CBF6" w14:textId="77777777" w:rsidTr="00886D8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4" w:type="dxa"/>
            <w:gridSpan w:val="4"/>
            <w:hideMark/>
          </w:tcPr>
          <w:p w14:paraId="7C97B280" w14:textId="38369209" w:rsidR="00845807" w:rsidRPr="00845807" w:rsidRDefault="00845807" w:rsidP="00845807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sz w:val="20"/>
                <w:lang w:eastAsia="es-CO"/>
              </w:rPr>
              <w:t>Oficinas</w:t>
            </w:r>
            <w:r>
              <w:rPr>
                <w:rFonts w:eastAsia="Times New Roman"/>
                <w:sz w:val="20"/>
                <w:lang w:eastAsia="es-CO"/>
              </w:rPr>
              <w:t xml:space="preserve"> </w:t>
            </w:r>
            <w:r w:rsidRPr="00845807">
              <w:rPr>
                <w:rFonts w:eastAsia="Times New Roman"/>
                <w:sz w:val="20"/>
                <w:lang w:eastAsia="es-CO"/>
              </w:rPr>
              <w:t>Despacho</w:t>
            </w:r>
          </w:p>
        </w:tc>
      </w:tr>
      <w:tr w:rsidR="00845807" w:rsidRPr="00845807" w14:paraId="66F42CEB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5A48991F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Equipo Negociador</w:t>
            </w:r>
          </w:p>
        </w:tc>
        <w:tc>
          <w:tcPr>
            <w:tcW w:w="3157" w:type="dxa"/>
            <w:hideMark/>
          </w:tcPr>
          <w:p w14:paraId="2E2724A9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2EB63E8A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2089F12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18D0BA19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406C1A79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Oficina Asesora Jurídica</w:t>
            </w:r>
          </w:p>
        </w:tc>
        <w:tc>
          <w:tcPr>
            <w:tcW w:w="3157" w:type="dxa"/>
            <w:hideMark/>
          </w:tcPr>
          <w:p w14:paraId="0E406B6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586500EB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35E1218C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15833832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1A801A70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Oficina Sistemas de Información</w:t>
            </w:r>
          </w:p>
        </w:tc>
        <w:tc>
          <w:tcPr>
            <w:tcW w:w="3157" w:type="dxa"/>
            <w:hideMark/>
          </w:tcPr>
          <w:p w14:paraId="3F830DDC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21B77C3A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1725859B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7C6FB151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660F8212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Oficina de Asuntos Legales Internacionales</w:t>
            </w:r>
          </w:p>
        </w:tc>
        <w:tc>
          <w:tcPr>
            <w:tcW w:w="3157" w:type="dxa"/>
            <w:hideMark/>
          </w:tcPr>
          <w:p w14:paraId="7BFDD74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5439EBAE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D136753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40E8E04" w14:textId="77777777" w:rsidTr="00D0156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63F26C48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Oficina Asesora de Planeación Sectorial y Discapacidad</w:t>
            </w:r>
          </w:p>
        </w:tc>
        <w:tc>
          <w:tcPr>
            <w:tcW w:w="3157" w:type="dxa"/>
            <w:hideMark/>
          </w:tcPr>
          <w:p w14:paraId="6630E9BC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7D83BA7E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19674E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6472A4F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7D6B04B8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Oficina de Control Interno</w:t>
            </w:r>
          </w:p>
        </w:tc>
        <w:tc>
          <w:tcPr>
            <w:tcW w:w="3157" w:type="dxa"/>
            <w:hideMark/>
          </w:tcPr>
          <w:p w14:paraId="0DA0FBC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73E8FC81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C2BC591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A0F5A38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332F0259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Oficina de Estudios Económicos</w:t>
            </w:r>
          </w:p>
        </w:tc>
        <w:tc>
          <w:tcPr>
            <w:tcW w:w="3157" w:type="dxa"/>
            <w:hideMark/>
          </w:tcPr>
          <w:p w14:paraId="2D79EE8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39C0242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1B37E31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68E2F80" w14:textId="77777777" w:rsidTr="00886D8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4" w:type="dxa"/>
            <w:gridSpan w:val="4"/>
            <w:hideMark/>
          </w:tcPr>
          <w:p w14:paraId="3C453850" w14:textId="62B5DC49" w:rsidR="00845807" w:rsidRPr="00845807" w:rsidRDefault="00845807" w:rsidP="00845807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sz w:val="20"/>
                <w:lang w:eastAsia="es-CO"/>
              </w:rPr>
              <w:t>Viceministerio de Turismo</w:t>
            </w:r>
          </w:p>
        </w:tc>
      </w:tr>
      <w:tr w:rsidR="00845807" w:rsidRPr="00845807" w14:paraId="64A31C1C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57C1248E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Dirección de Calidad y Desarrollo Sostenible</w:t>
            </w:r>
          </w:p>
        </w:tc>
        <w:tc>
          <w:tcPr>
            <w:tcW w:w="3157" w:type="dxa"/>
            <w:hideMark/>
          </w:tcPr>
          <w:p w14:paraId="27A43A5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62601FBB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1CAE453E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773C94A1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607A4E0A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Dirección de Análisis Sectorial y Promoción</w:t>
            </w:r>
          </w:p>
        </w:tc>
        <w:tc>
          <w:tcPr>
            <w:tcW w:w="3157" w:type="dxa"/>
            <w:hideMark/>
          </w:tcPr>
          <w:p w14:paraId="4F10B6BD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4F3F5A1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C6FC746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2BC04A0C" w14:textId="77777777" w:rsidTr="00886D8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4" w:type="dxa"/>
            <w:gridSpan w:val="4"/>
            <w:hideMark/>
          </w:tcPr>
          <w:p w14:paraId="3CA89DF3" w14:textId="0889984C" w:rsidR="00845807" w:rsidRPr="00845807" w:rsidRDefault="00845807" w:rsidP="00845807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sz w:val="20"/>
                <w:lang w:eastAsia="es-CO"/>
              </w:rPr>
              <w:t>Viceministerio de</w:t>
            </w:r>
            <w:r>
              <w:rPr>
                <w:rFonts w:eastAsia="Times New Roman"/>
                <w:sz w:val="20"/>
                <w:lang w:eastAsia="es-CO"/>
              </w:rPr>
              <w:t xml:space="preserve"> </w:t>
            </w:r>
            <w:r w:rsidRPr="00845807">
              <w:rPr>
                <w:rFonts w:eastAsia="Times New Roman"/>
                <w:sz w:val="20"/>
                <w:lang w:eastAsia="es-CO"/>
              </w:rPr>
              <w:t>Comercio Exterior</w:t>
            </w:r>
          </w:p>
        </w:tc>
      </w:tr>
      <w:tr w:rsidR="00845807" w:rsidRPr="00845807" w14:paraId="0708AA9E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0AE56EE0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pacing w:val="-1"/>
                <w:sz w:val="20"/>
                <w:lang w:eastAsia="es-CO"/>
              </w:rPr>
              <w:t>Dirección de Inversión Extranjera</w:t>
            </w:r>
          </w:p>
        </w:tc>
        <w:tc>
          <w:tcPr>
            <w:tcW w:w="3157" w:type="dxa"/>
            <w:hideMark/>
          </w:tcPr>
          <w:p w14:paraId="1EDB49EA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5DAF54D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2A57D81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3A938EC8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728629D7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Dirección de Integración Económica</w:t>
            </w:r>
          </w:p>
        </w:tc>
        <w:tc>
          <w:tcPr>
            <w:tcW w:w="3157" w:type="dxa"/>
            <w:hideMark/>
          </w:tcPr>
          <w:p w14:paraId="20001106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3D99C6A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F66ECB4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17DB5131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49D95CE2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Dirección de Relaciones Comerciales</w:t>
            </w:r>
          </w:p>
        </w:tc>
        <w:tc>
          <w:tcPr>
            <w:tcW w:w="3157" w:type="dxa"/>
            <w:hideMark/>
          </w:tcPr>
          <w:p w14:paraId="32CD15DB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00CC3E8A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3687EEA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3712B7F5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53C67F8B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Dirección de Comercio Exterior</w:t>
            </w:r>
          </w:p>
        </w:tc>
        <w:tc>
          <w:tcPr>
            <w:tcW w:w="3157" w:type="dxa"/>
            <w:hideMark/>
          </w:tcPr>
          <w:p w14:paraId="0117E0ED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0C1C870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3D7470A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6EE55BF3" w14:textId="77777777" w:rsidTr="00886D8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4" w:type="dxa"/>
            <w:gridSpan w:val="4"/>
            <w:hideMark/>
          </w:tcPr>
          <w:p w14:paraId="1DDC012D" w14:textId="44ACF0C3" w:rsidR="00845807" w:rsidRPr="00845807" w:rsidRDefault="00845807" w:rsidP="00845807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sz w:val="20"/>
                <w:lang w:eastAsia="es-CO"/>
              </w:rPr>
              <w:t>Viceministro de Desarrollo Empresarial</w:t>
            </w:r>
          </w:p>
          <w:p w14:paraId="6EE55471" w14:textId="02C2604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45807" w:rsidRPr="00845807" w14:paraId="5CF0D65F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70055E81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pacing w:val="-1"/>
                <w:sz w:val="20"/>
                <w:lang w:eastAsia="es-CO"/>
              </w:rPr>
              <w:t>Dirección de Productividad y Competitividad</w:t>
            </w:r>
          </w:p>
        </w:tc>
        <w:tc>
          <w:tcPr>
            <w:tcW w:w="3157" w:type="dxa"/>
            <w:hideMark/>
          </w:tcPr>
          <w:p w14:paraId="190763FE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4B93B4C1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7C8A33C4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556A8CAD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1E5CD135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 xml:space="preserve">Dirección de </w:t>
            </w:r>
            <w:proofErr w:type="spellStart"/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Mipymes</w:t>
            </w:r>
            <w:proofErr w:type="spellEnd"/>
          </w:p>
        </w:tc>
        <w:tc>
          <w:tcPr>
            <w:tcW w:w="3157" w:type="dxa"/>
            <w:hideMark/>
          </w:tcPr>
          <w:p w14:paraId="69D297CC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4F165A21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278C88D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191C528C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73A3AA40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Dirección de Regulación</w:t>
            </w:r>
          </w:p>
        </w:tc>
        <w:tc>
          <w:tcPr>
            <w:tcW w:w="3157" w:type="dxa"/>
            <w:hideMark/>
          </w:tcPr>
          <w:p w14:paraId="68C75E8C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4383001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13A76D64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326520F" w14:textId="77777777" w:rsidTr="00886D8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4" w:type="dxa"/>
            <w:gridSpan w:val="4"/>
            <w:hideMark/>
          </w:tcPr>
          <w:p w14:paraId="463D9267" w14:textId="7B2D6A32" w:rsidR="00845807" w:rsidRPr="00845807" w:rsidRDefault="00845807" w:rsidP="00845807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sz w:val="20"/>
                <w:lang w:eastAsia="es-CO"/>
              </w:rPr>
              <w:t>Secretaría General</w:t>
            </w:r>
          </w:p>
        </w:tc>
      </w:tr>
      <w:tr w:rsidR="00845807" w:rsidRPr="00845807" w14:paraId="7F735299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3026DEB8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Administrativa</w:t>
            </w:r>
          </w:p>
        </w:tc>
        <w:tc>
          <w:tcPr>
            <w:tcW w:w="3157" w:type="dxa"/>
            <w:hideMark/>
          </w:tcPr>
          <w:p w14:paraId="5E3B0771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199968A6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2D505FAE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75A9D702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0634C739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Administrativa - Asuntos Ambientales</w:t>
            </w:r>
          </w:p>
        </w:tc>
        <w:tc>
          <w:tcPr>
            <w:tcW w:w="3157" w:type="dxa"/>
            <w:hideMark/>
          </w:tcPr>
          <w:p w14:paraId="31CB912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698B5409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2123CE3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807" w:rsidRPr="00845807" w14:paraId="76E629C1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0FAA6430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Pasajes y Viáticos</w:t>
            </w:r>
          </w:p>
        </w:tc>
        <w:tc>
          <w:tcPr>
            <w:tcW w:w="3157" w:type="dxa"/>
            <w:hideMark/>
          </w:tcPr>
          <w:p w14:paraId="16D22DAD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182F0E1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603BF30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72C41401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76DCBA62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Contratos</w:t>
            </w:r>
          </w:p>
        </w:tc>
        <w:tc>
          <w:tcPr>
            <w:tcW w:w="3157" w:type="dxa"/>
            <w:hideMark/>
          </w:tcPr>
          <w:p w14:paraId="0CE749C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2004FFE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7AD905E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6912F20B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67406744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Atención al Ciudadano</w:t>
            </w:r>
          </w:p>
        </w:tc>
        <w:tc>
          <w:tcPr>
            <w:tcW w:w="3157" w:type="dxa"/>
            <w:hideMark/>
          </w:tcPr>
          <w:p w14:paraId="2CC6941D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592CF26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2C5C396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1069365C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16DC70BB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Tesorería</w:t>
            </w:r>
          </w:p>
        </w:tc>
        <w:tc>
          <w:tcPr>
            <w:tcW w:w="3157" w:type="dxa"/>
            <w:hideMark/>
          </w:tcPr>
          <w:p w14:paraId="21DD7C8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48FEB1D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6DF94F6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32E56547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2F572397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Contabilidad</w:t>
            </w:r>
          </w:p>
        </w:tc>
        <w:tc>
          <w:tcPr>
            <w:tcW w:w="3157" w:type="dxa"/>
            <w:hideMark/>
          </w:tcPr>
          <w:p w14:paraId="3CFD2C3A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579674C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20AC99D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D99AE21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256B1515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Financiera</w:t>
            </w:r>
          </w:p>
        </w:tc>
        <w:tc>
          <w:tcPr>
            <w:tcW w:w="3157" w:type="dxa"/>
            <w:hideMark/>
          </w:tcPr>
          <w:p w14:paraId="18149AA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697CB75A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7092DF9E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6D149A66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1BB9FA0A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Gestión Documental</w:t>
            </w:r>
          </w:p>
        </w:tc>
        <w:tc>
          <w:tcPr>
            <w:tcW w:w="3157" w:type="dxa"/>
            <w:hideMark/>
          </w:tcPr>
          <w:p w14:paraId="48BA0123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22CA7BB3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4CF84FA7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4570A827" w14:textId="77777777" w:rsidTr="00D0156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4A742800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Talento Humano</w:t>
            </w:r>
          </w:p>
        </w:tc>
        <w:tc>
          <w:tcPr>
            <w:tcW w:w="3157" w:type="dxa"/>
            <w:hideMark/>
          </w:tcPr>
          <w:p w14:paraId="652F660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666A3F88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15144390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6C75F951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0DEFCCE4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Control Interno Disciplinario</w:t>
            </w:r>
          </w:p>
        </w:tc>
        <w:tc>
          <w:tcPr>
            <w:tcW w:w="3157" w:type="dxa"/>
            <w:hideMark/>
          </w:tcPr>
          <w:p w14:paraId="43940FC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222F4EE5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0BF260BD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45807" w:rsidRPr="00845807" w14:paraId="17293FDD" w14:textId="77777777" w:rsidTr="00D0156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  <w:hideMark/>
          </w:tcPr>
          <w:p w14:paraId="04EA7D49" w14:textId="77777777" w:rsidR="00845807" w:rsidRPr="00845807" w:rsidRDefault="00845807" w:rsidP="0084580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O" w:eastAsia="es-CO"/>
              </w:rPr>
            </w:pPr>
            <w:r w:rsidRPr="00845807">
              <w:rPr>
                <w:rFonts w:eastAsia="Times New Roman"/>
                <w:color w:val="000000"/>
                <w:sz w:val="20"/>
                <w:lang w:eastAsia="es-CO"/>
              </w:rPr>
              <w:t>Grupo Zonas Francas Bienes e Inmuebles</w:t>
            </w:r>
          </w:p>
        </w:tc>
        <w:tc>
          <w:tcPr>
            <w:tcW w:w="3157" w:type="dxa"/>
            <w:hideMark/>
          </w:tcPr>
          <w:p w14:paraId="32D4F984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83" w:type="dxa"/>
            <w:hideMark/>
          </w:tcPr>
          <w:p w14:paraId="2F7505EF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98" w:type="dxa"/>
            <w:hideMark/>
          </w:tcPr>
          <w:p w14:paraId="37717884" w14:textId="77777777" w:rsidR="00845807" w:rsidRPr="00845807" w:rsidRDefault="00845807" w:rsidP="0084580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O" w:eastAsia="es-CO"/>
              </w:rPr>
            </w:pPr>
            <w:r w:rsidRPr="00845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33160417" w14:textId="77777777" w:rsidR="00845807" w:rsidRPr="00845807" w:rsidRDefault="00845807" w:rsidP="00845807">
      <w:pPr>
        <w:rPr>
          <w:sz w:val="2"/>
          <w:szCs w:val="2"/>
        </w:rPr>
      </w:pPr>
    </w:p>
    <w:p w14:paraId="35B5C221" w14:textId="77777777" w:rsidR="00845807" w:rsidRDefault="00845807" w:rsidP="00845807">
      <w:pPr>
        <w:rPr>
          <w:sz w:val="2"/>
          <w:szCs w:val="2"/>
        </w:rPr>
      </w:pPr>
    </w:p>
    <w:p w14:paraId="2C6A4212" w14:textId="77777777" w:rsidR="00845807" w:rsidRPr="00845807" w:rsidRDefault="00845807" w:rsidP="00845807">
      <w:pPr>
        <w:rPr>
          <w:sz w:val="2"/>
          <w:szCs w:val="2"/>
        </w:rPr>
      </w:pPr>
    </w:p>
    <w:p w14:paraId="51387848" w14:textId="014A49AB" w:rsidR="00F07499" w:rsidRPr="00F07499" w:rsidRDefault="00845807" w:rsidP="00F07499">
      <w:pPr>
        <w:tabs>
          <w:tab w:val="left" w:pos="12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F07499" w:rsidRPr="00F07499" w:rsidSect="00886D81">
      <w:headerReference w:type="default" r:id="rId9"/>
      <w:footerReference w:type="default" r:id="rId10"/>
      <w:pgSz w:w="12240" w:h="15840"/>
      <w:pgMar w:top="720" w:right="720" w:bottom="720" w:left="720" w:header="397" w:footer="12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8B16" w14:textId="77777777" w:rsidR="007E0947" w:rsidRDefault="007E0947">
      <w:r>
        <w:separator/>
      </w:r>
    </w:p>
  </w:endnote>
  <w:endnote w:type="continuationSeparator" w:id="0">
    <w:p w14:paraId="7214786B" w14:textId="77777777" w:rsidR="007E0947" w:rsidRDefault="007E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FAFB" w14:textId="31938B05" w:rsidR="00845807" w:rsidRPr="00F07499" w:rsidRDefault="006C7A1F" w:rsidP="00886D81">
    <w:pPr>
      <w:pStyle w:val="Piedepgina"/>
      <w:ind w:left="567"/>
      <w:jc w:val="right"/>
      <w:rPr>
        <w:lang w:val="es-CO"/>
      </w:rPr>
    </w:pPr>
    <w:r>
      <w:rPr>
        <w:lang w:val="es-CO"/>
      </w:rPr>
      <w:t>Pá</w:t>
    </w:r>
    <w:r w:rsidR="00F07499">
      <w:rPr>
        <w:lang w:val="es-CO"/>
      </w:rPr>
      <w:t>g</w:t>
    </w:r>
    <w:r w:rsidR="00886D81">
      <w:rPr>
        <w:lang w:val="es-CO"/>
      </w:rPr>
      <w:t>ina</w:t>
    </w:r>
    <w:r w:rsidR="00F07499">
      <w:rPr>
        <w:lang w:val="es-CO"/>
      </w:rPr>
      <w:t xml:space="preserve"> 1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747B" w14:textId="77777777" w:rsidR="007E0947" w:rsidRDefault="007E0947">
      <w:r>
        <w:separator/>
      </w:r>
    </w:p>
  </w:footnote>
  <w:footnote w:type="continuationSeparator" w:id="0">
    <w:p w14:paraId="744D34EA" w14:textId="77777777" w:rsidR="007E0947" w:rsidRDefault="007E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535"/>
      <w:gridCol w:w="1536"/>
      <w:gridCol w:w="1535"/>
      <w:gridCol w:w="1536"/>
      <w:gridCol w:w="1535"/>
      <w:gridCol w:w="1536"/>
    </w:tblGrid>
    <w:tr w:rsidR="00886D81" w:rsidRPr="00666AB9" w14:paraId="2A994E88" w14:textId="77777777" w:rsidTr="676E4DE5">
      <w:trPr>
        <w:trHeight w:val="300"/>
        <w:jc w:val="center"/>
      </w:trPr>
      <w:tc>
        <w:tcPr>
          <w:tcW w:w="1555" w:type="dxa"/>
          <w:vMerge w:val="restart"/>
          <w:vAlign w:val="center"/>
        </w:tcPr>
        <w:p w14:paraId="1C88CFF5" w14:textId="77777777" w:rsidR="00886D81" w:rsidRPr="00666AB9" w:rsidRDefault="00886D81" w:rsidP="00886D81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71503639" wp14:editId="2D3D2923">
                <wp:simplePos x="0" y="0"/>
                <wp:positionH relativeFrom="column">
                  <wp:posOffset>-11430</wp:posOffset>
                </wp:positionH>
                <wp:positionV relativeFrom="paragraph">
                  <wp:posOffset>3175</wp:posOffset>
                </wp:positionV>
                <wp:extent cx="840740" cy="554990"/>
                <wp:effectExtent l="0" t="0" r="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3" w:type="dxa"/>
          <w:gridSpan w:val="6"/>
          <w:shd w:val="clear" w:color="auto" w:fill="BFBFBF" w:themeFill="background1" w:themeFillShade="BF"/>
          <w:vAlign w:val="center"/>
        </w:tcPr>
        <w:p w14:paraId="479E9A7B" w14:textId="736B52AF" w:rsidR="00886D81" w:rsidRPr="00666AB9" w:rsidRDefault="00886D81" w:rsidP="00886D81">
          <w:pPr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D01565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: </w:t>
          </w:r>
          <w:r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Comunicación Estratégica y Relacionamiento con los grupos de valor</w:t>
          </w:r>
        </w:p>
      </w:tc>
    </w:tr>
    <w:tr w:rsidR="00886D81" w:rsidRPr="00666AB9" w14:paraId="55EDB65B" w14:textId="77777777" w:rsidTr="676E4DE5">
      <w:trPr>
        <w:trHeight w:val="537"/>
        <w:jc w:val="center"/>
      </w:trPr>
      <w:tc>
        <w:tcPr>
          <w:tcW w:w="1555" w:type="dxa"/>
          <w:vMerge/>
        </w:tcPr>
        <w:p w14:paraId="566675D2" w14:textId="77777777" w:rsidR="00886D81" w:rsidRPr="00666AB9" w:rsidRDefault="00886D81" w:rsidP="00886D81">
          <w:pPr>
            <w:rPr>
              <w:rFonts w:ascii="Verdana" w:hAnsi="Verdana"/>
            </w:rPr>
          </w:pPr>
        </w:p>
      </w:tc>
      <w:tc>
        <w:tcPr>
          <w:tcW w:w="9213" w:type="dxa"/>
          <w:gridSpan w:val="6"/>
          <w:shd w:val="clear" w:color="auto" w:fill="FFFFFF" w:themeFill="background1"/>
          <w:vAlign w:val="center"/>
        </w:tcPr>
        <w:p w14:paraId="33C2DEE5" w14:textId="3683C5B3" w:rsidR="00886D81" w:rsidRPr="00F566F3" w:rsidRDefault="00886D81" w:rsidP="00886D81">
          <w:pPr>
            <w:tabs>
              <w:tab w:val="left" w:pos="0"/>
            </w:tabs>
            <w:jc w:val="center"/>
            <w:rPr>
              <w:rFonts w:ascii="Verdana" w:eastAsia="Verdana" w:hAnsi="Verdana" w:cs="Verdana"/>
              <w:b/>
              <w:bCs/>
              <w:color w:val="000000" w:themeColor="text1"/>
              <w:sz w:val="32"/>
              <w:szCs w:val="32"/>
              <w:lang w:val="es-CO"/>
            </w:rPr>
          </w:pPr>
          <w:r w:rsidRPr="00886D81">
            <w:rPr>
              <w:rFonts w:ascii="Verdana" w:eastAsia="Verdana" w:hAnsi="Verdana" w:cs="Verdana"/>
              <w:b/>
              <w:bCs/>
              <w:color w:val="000000" w:themeColor="text1"/>
              <w:sz w:val="24"/>
              <w:szCs w:val="24"/>
              <w:lang w:val="es-CO"/>
            </w:rPr>
            <w:t xml:space="preserve">DELEGADOS ENLACE </w:t>
          </w:r>
          <w:r w:rsidR="00D01565">
            <w:rPr>
              <w:rFonts w:ascii="Verdana" w:eastAsia="Verdana" w:hAnsi="Verdana" w:cs="Verdana"/>
              <w:b/>
              <w:bCs/>
              <w:color w:val="000000" w:themeColor="text1"/>
              <w:sz w:val="24"/>
              <w:szCs w:val="24"/>
              <w:lang w:val="es-CO"/>
            </w:rPr>
            <w:t>DE LA SEDE ELECTRÓNICA</w:t>
          </w:r>
        </w:p>
      </w:tc>
    </w:tr>
    <w:tr w:rsidR="00886D81" w:rsidRPr="00666AB9" w14:paraId="63954A4C" w14:textId="77777777" w:rsidTr="676E4DE5">
      <w:trPr>
        <w:trHeight w:val="300"/>
        <w:jc w:val="center"/>
      </w:trPr>
      <w:tc>
        <w:tcPr>
          <w:tcW w:w="1555" w:type="dxa"/>
          <w:vMerge/>
        </w:tcPr>
        <w:p w14:paraId="1B799F9F" w14:textId="77777777" w:rsidR="00886D81" w:rsidRPr="00666AB9" w:rsidRDefault="00886D81" w:rsidP="00886D81">
          <w:pPr>
            <w:rPr>
              <w:rFonts w:ascii="Verdana" w:hAnsi="Verdana"/>
            </w:rPr>
          </w:pPr>
        </w:p>
      </w:tc>
      <w:tc>
        <w:tcPr>
          <w:tcW w:w="1535" w:type="dxa"/>
          <w:shd w:val="clear" w:color="auto" w:fill="BFBFBF" w:themeFill="background1" w:themeFillShade="BF"/>
          <w:vAlign w:val="center"/>
        </w:tcPr>
        <w:p w14:paraId="23ED5315" w14:textId="77777777" w:rsidR="00886D81" w:rsidRPr="00666AB9" w:rsidRDefault="00886D81" w:rsidP="00886D81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36" w:type="dxa"/>
          <w:shd w:val="clear" w:color="auto" w:fill="FFFFFF" w:themeFill="background1"/>
          <w:vAlign w:val="center"/>
        </w:tcPr>
        <w:p w14:paraId="62990892" w14:textId="3C9116D5" w:rsidR="00886D81" w:rsidRPr="00666AB9" w:rsidRDefault="676E4DE5" w:rsidP="1B7F068B">
          <w:pPr>
            <w:spacing w:line="259" w:lineRule="auto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676E4DE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CR-</w:t>
          </w:r>
          <w:r w:rsidR="00D015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FM</w:t>
          </w:r>
          <w:r w:rsidRPr="676E4DE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-013</w:t>
          </w:r>
        </w:p>
      </w:tc>
      <w:tc>
        <w:tcPr>
          <w:tcW w:w="1535" w:type="dxa"/>
          <w:shd w:val="clear" w:color="auto" w:fill="BFBFBF" w:themeFill="background1" w:themeFillShade="BF"/>
          <w:vAlign w:val="center"/>
        </w:tcPr>
        <w:p w14:paraId="23EAAEDE" w14:textId="77777777" w:rsidR="00886D81" w:rsidRPr="00666AB9" w:rsidRDefault="00886D81" w:rsidP="00886D81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36" w:type="dxa"/>
          <w:shd w:val="clear" w:color="auto" w:fill="FFFFFF" w:themeFill="background1"/>
          <w:vAlign w:val="center"/>
        </w:tcPr>
        <w:p w14:paraId="7D434EB7" w14:textId="77777777" w:rsidR="00886D81" w:rsidRPr="00666AB9" w:rsidRDefault="00886D81" w:rsidP="00886D81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35" w:type="dxa"/>
          <w:shd w:val="clear" w:color="auto" w:fill="BFBFBF" w:themeFill="background1" w:themeFillShade="BF"/>
          <w:vAlign w:val="center"/>
        </w:tcPr>
        <w:p w14:paraId="1A2FBB0B" w14:textId="77777777" w:rsidR="00886D81" w:rsidRPr="00666AB9" w:rsidRDefault="00886D81" w:rsidP="00886D81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36" w:type="dxa"/>
          <w:shd w:val="clear" w:color="auto" w:fill="FFFFFF" w:themeFill="background1"/>
          <w:vAlign w:val="center"/>
        </w:tcPr>
        <w:p w14:paraId="34275283" w14:textId="2078E866" w:rsidR="00886D81" w:rsidRPr="00666AB9" w:rsidRDefault="00D01565" w:rsidP="00886D81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</w:t>
          </w:r>
          <w:r w:rsidR="00886D81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06</w:t>
          </w:r>
          <w:r w:rsidR="00886D81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</w:t>
          </w:r>
          <w:r w:rsidR="00886D81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202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6</w:t>
          </w:r>
        </w:p>
      </w:tc>
    </w:tr>
  </w:tbl>
  <w:p w14:paraId="2BAA0B37" w14:textId="7EC6CB54" w:rsidR="002346E9" w:rsidRPr="00845807" w:rsidRDefault="002346E9" w:rsidP="008458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E9"/>
    <w:rsid w:val="001A1064"/>
    <w:rsid w:val="002346E9"/>
    <w:rsid w:val="00266027"/>
    <w:rsid w:val="003D4B38"/>
    <w:rsid w:val="004D652E"/>
    <w:rsid w:val="005667D1"/>
    <w:rsid w:val="006C7A1F"/>
    <w:rsid w:val="007A7D58"/>
    <w:rsid w:val="007E0947"/>
    <w:rsid w:val="00845807"/>
    <w:rsid w:val="00886D81"/>
    <w:rsid w:val="008F22BD"/>
    <w:rsid w:val="00D01565"/>
    <w:rsid w:val="00E05C05"/>
    <w:rsid w:val="00E2763A"/>
    <w:rsid w:val="00F07499"/>
    <w:rsid w:val="1B7F068B"/>
    <w:rsid w:val="676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A4E8"/>
  <w15:docId w15:val="{E6A1EFE9-4120-4B70-B30A-8602907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58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80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58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80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4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886D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8C5E4-C01A-4426-A908-CD1119A8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4F903-B005-4275-97F8-1BC83E45B94C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AAB1409E-9664-4C7E-8A3C-5479FFED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Esperanza Granados Ariza</dc:creator>
  <cp:lastModifiedBy>Orietta Sofia Cotes Diaz - Pasante</cp:lastModifiedBy>
  <cp:revision>8</cp:revision>
  <dcterms:created xsi:type="dcterms:W3CDTF">2024-09-19T15:59:00Z</dcterms:created>
  <dcterms:modified xsi:type="dcterms:W3CDTF">2026-05-29T15:54:00Z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2023-06-14T00:00:00Z</vt:filetime>
  </property>
  <property fmtid="{D5CDD505-2E9C-101B-9397-08002B2CF9AE}" pid="5" name="ContentTypeId">
    <vt:lpwstr>0x0101007C15C5B009B1164492E50DD4602ABF18</vt:lpwstr>
  </property>
  <property fmtid="{D5CDD505-2E9C-101B-9397-08002B2CF9AE}" pid="6" name="MediaServiceImageTags">
    <vt:lpwstr/>
  </property>
</Properties>
</file>